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9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年入党积极分子培训班</w:t>
      </w:r>
    </w:p>
    <w:p>
      <w:pPr>
        <w:adjustRightInd w:val="0"/>
        <w:snapToGrid w:val="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督查情况</w:t>
      </w:r>
    </w:p>
    <w:p>
      <w:pPr>
        <w:adjustRightInd w:val="0"/>
        <w:snapToGrid w:val="0"/>
        <w:jc w:val="center"/>
        <w:rPr>
          <w:rFonts w:ascii="方正小标宋简体" w:hAnsi="方正小标宋简体" w:eastAsia="方正小标宋简体" w:cs="方正小标宋简体"/>
          <w:b/>
          <w:sz w:val="44"/>
          <w:szCs w:val="44"/>
        </w:rPr>
      </w:pPr>
    </w:p>
    <w:p>
      <w:pPr>
        <w:adjustRightInd w:val="0"/>
        <w:snapToGrid w:val="0"/>
        <w:spacing w:line="360" w:lineRule="auto"/>
        <w:ind w:firstLine="643" w:firstLineChars="200"/>
        <w:jc w:val="left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各支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部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学员在参加入党积极分子培训班期间</w:t>
      </w:r>
      <w:r>
        <w:rPr>
          <w:rFonts w:ascii="仿宋_GB2312" w:hAnsi="仿宋_GB2312" w:eastAsia="仿宋_GB2312" w:cs="仿宋_GB2312"/>
          <w:b/>
          <w:sz w:val="32"/>
          <w:szCs w:val="32"/>
        </w:rPr>
        <w:t>表现情况如下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：</w:t>
      </w:r>
    </w:p>
    <w:p>
      <w:pPr>
        <w:widowControl/>
        <w:tabs>
          <w:tab w:val="left" w:pos="720"/>
        </w:tabs>
        <w:adjustRightInd w:val="0"/>
        <w:snapToGrid w:val="0"/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一支部：良好</w:t>
      </w:r>
    </w:p>
    <w:p>
      <w:pPr>
        <w:adjustRightInd w:val="0"/>
        <w:snapToGrid w:val="0"/>
        <w:spacing w:line="360" w:lineRule="auto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二支部：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良好</w:t>
      </w:r>
    </w:p>
    <w:p>
      <w:pPr>
        <w:adjustRightInd w:val="0"/>
        <w:snapToGrid w:val="0"/>
        <w:spacing w:line="360" w:lineRule="auto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三支部：良好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F04F93"/>
    <w:rsid w:val="007518F9"/>
    <w:rsid w:val="1F5959CB"/>
    <w:rsid w:val="73F04F9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2017-12-18T08:19:00Z</dcterms:created>
  <dc:creator>Administrator</dc:creator>
  <cp:lastModifiedBy>25004</cp:lastModifiedBy>
  <dcterms:modified xsi:type="dcterms:W3CDTF">2019-12-13T02:36:13Z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