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3DAC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2DB00EEF">
      <w:pPr>
        <w:spacing w:after="160" w:line="70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德馨书院团总支2025年上半年入团发展对象名单公示</w:t>
      </w:r>
    </w:p>
    <w:p w14:paraId="685D4912">
      <w:pPr>
        <w:spacing w:after="160" w:line="360" w:lineRule="auto"/>
        <w:ind w:firstLine="52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德馨书院团总支2025年上半年发展工作已圆满结束，现将入团发展对象结果进行公示：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33766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</w:tcPr>
          <w:p w14:paraId="08C76390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411" w:type="dxa"/>
          </w:tcPr>
          <w:p w14:paraId="65C52781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书院</w:t>
            </w:r>
          </w:p>
        </w:tc>
        <w:tc>
          <w:tcPr>
            <w:tcW w:w="1839" w:type="dxa"/>
          </w:tcPr>
          <w:p w14:paraId="351B230F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129" w:type="dxa"/>
          </w:tcPr>
          <w:p w14:paraId="516F0DB4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</w:tr>
      <w:tr w14:paraId="7F62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E02C45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02946E87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722A85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王*晴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0E247D7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2022*****18</w:t>
            </w:r>
          </w:p>
        </w:tc>
      </w:tr>
      <w:tr w14:paraId="7D80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C7DDF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6AE17F3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72DD4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朱*心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8C7290">
            <w:pPr>
              <w:wordWrap/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2022*****03</w:t>
            </w:r>
          </w:p>
        </w:tc>
      </w:tr>
      <w:tr w14:paraId="4D2A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2F17CD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3E903AF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2E05D9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张*阳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93B7193">
            <w:pPr>
              <w:wordWrap/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2022*****02</w:t>
            </w:r>
          </w:p>
        </w:tc>
      </w:tr>
      <w:tr w14:paraId="44428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59624F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003B559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DA880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王*楠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F2EF04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2024*****509</w:t>
            </w:r>
          </w:p>
        </w:tc>
      </w:tr>
      <w:tr w14:paraId="512C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506D0D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411" w:type="dxa"/>
            <w:vAlign w:val="center"/>
          </w:tcPr>
          <w:p w14:paraId="0F34281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A7D792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楚*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A6FB979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2024*****327</w:t>
            </w:r>
          </w:p>
        </w:tc>
      </w:tr>
      <w:tr w14:paraId="2B9E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67" w:type="dxa"/>
            <w:vAlign w:val="center"/>
          </w:tcPr>
          <w:p w14:paraId="1759E714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center"/>
          </w:tcPr>
          <w:p w14:paraId="0DA51F0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474286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张*嫣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0F83EA9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2024*****409</w:t>
            </w:r>
          </w:p>
        </w:tc>
      </w:tr>
      <w:tr w14:paraId="6376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2ADA3A4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411" w:type="dxa"/>
            <w:vAlign w:val="center"/>
          </w:tcPr>
          <w:p w14:paraId="63DB497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29E130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任*姿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E34182D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2023*****217</w:t>
            </w:r>
          </w:p>
        </w:tc>
      </w:tr>
      <w:tr w14:paraId="22E67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B5B0DA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411" w:type="dxa"/>
            <w:vAlign w:val="center"/>
          </w:tcPr>
          <w:p w14:paraId="1924A74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A1CDDA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郑*凤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11DF1A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2023*****112</w:t>
            </w:r>
          </w:p>
        </w:tc>
      </w:tr>
      <w:tr w14:paraId="37A3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58B08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411" w:type="dxa"/>
            <w:vAlign w:val="center"/>
          </w:tcPr>
          <w:p w14:paraId="63D00AF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E9366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郑*雅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D7AFCC2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2023*****215</w:t>
            </w:r>
          </w:p>
        </w:tc>
      </w:tr>
      <w:tr w14:paraId="6501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06E8D86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2411" w:type="dxa"/>
            <w:vAlign w:val="center"/>
          </w:tcPr>
          <w:p w14:paraId="705A20F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60B5E7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刘*莹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D03B4DF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2023*****918</w:t>
            </w:r>
          </w:p>
        </w:tc>
      </w:tr>
      <w:tr w14:paraId="5047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065CE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2411" w:type="dxa"/>
            <w:vAlign w:val="center"/>
          </w:tcPr>
          <w:p w14:paraId="09AFF80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AAE01A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程*凡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F2EDA3B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2023*****505</w:t>
            </w:r>
          </w:p>
        </w:tc>
      </w:tr>
      <w:tr w14:paraId="75821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B11DC5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6C07AF5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89D6C7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张*欣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55C1F1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2023*****211</w:t>
            </w:r>
          </w:p>
        </w:tc>
      </w:tr>
      <w:tr w14:paraId="346C3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C1C8DE1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14:paraId="33BD19F1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B27D1F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周*彤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E9CD8D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2023*****334</w:t>
            </w:r>
          </w:p>
        </w:tc>
      </w:tr>
      <w:tr w14:paraId="622F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A117FE4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2411" w:type="dxa"/>
          </w:tcPr>
          <w:p w14:paraId="3A430F42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D20392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薛*华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E3A2CB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2022*****30</w:t>
            </w:r>
          </w:p>
        </w:tc>
      </w:tr>
      <w:tr w14:paraId="477E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66B0C6B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2411" w:type="dxa"/>
          </w:tcPr>
          <w:p w14:paraId="2AA54006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3FBC95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杨*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C6D581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2022*****32</w:t>
            </w:r>
          </w:p>
        </w:tc>
      </w:tr>
      <w:tr w14:paraId="7917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54799A1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2411" w:type="dxa"/>
          </w:tcPr>
          <w:p w14:paraId="44A4441E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85E7D8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饶*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2A3C04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 xml:space="preserve">2024*****203 </w:t>
            </w:r>
          </w:p>
        </w:tc>
      </w:tr>
      <w:tr w14:paraId="03BA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13FB796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14:paraId="6F49301E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4AABEF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田*梓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7764BAD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 xml:space="preserve">2024*****418 </w:t>
            </w:r>
          </w:p>
        </w:tc>
      </w:tr>
      <w:tr w14:paraId="744B0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32C1EF5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2411" w:type="dxa"/>
            <w:shd w:val="clear" w:color="auto" w:fill="auto"/>
          </w:tcPr>
          <w:p w14:paraId="64012A63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4F588F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张*锐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9DCA68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2024*****512</w:t>
            </w:r>
          </w:p>
        </w:tc>
      </w:tr>
      <w:tr w14:paraId="5A28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A6B861B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2411" w:type="dxa"/>
            <w:shd w:val="clear" w:color="auto" w:fill="auto"/>
          </w:tcPr>
          <w:p w14:paraId="096589B3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508D40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李*鑫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93C82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2023*****20</w:t>
            </w:r>
          </w:p>
        </w:tc>
      </w:tr>
      <w:tr w14:paraId="0A74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4663C48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14:paraId="670D4FC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F544A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马*晓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9F82F8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2024*****716</w:t>
            </w:r>
          </w:p>
        </w:tc>
      </w:tr>
      <w:tr w14:paraId="5CB2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AAB7662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2411" w:type="dxa"/>
            <w:shd w:val="clear" w:color="auto" w:fill="auto"/>
          </w:tcPr>
          <w:p w14:paraId="08E3B8EC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00B508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李*绮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A7819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2024*****811</w:t>
            </w:r>
          </w:p>
        </w:tc>
      </w:tr>
      <w:tr w14:paraId="4BDA0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364F7E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14:paraId="4FFFC76F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022952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孙*杰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932E8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2024*****805</w:t>
            </w:r>
          </w:p>
        </w:tc>
      </w:tr>
      <w:tr w14:paraId="5381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096D6E2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</w:t>
            </w:r>
          </w:p>
        </w:tc>
        <w:tc>
          <w:tcPr>
            <w:tcW w:w="2411" w:type="dxa"/>
            <w:shd w:val="clear" w:color="auto" w:fill="auto"/>
          </w:tcPr>
          <w:p w14:paraId="302B96C0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FBE13E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王*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638EEB3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2022*****19</w:t>
            </w:r>
          </w:p>
        </w:tc>
      </w:tr>
      <w:tr w14:paraId="74E4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A0D8938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2411" w:type="dxa"/>
            <w:shd w:val="clear" w:color="auto" w:fill="auto"/>
          </w:tcPr>
          <w:p w14:paraId="219EDEDF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97F0C6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刘*霞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EADC060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2023*****907</w:t>
            </w:r>
          </w:p>
        </w:tc>
      </w:tr>
      <w:tr w14:paraId="2059A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727C1F7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2411" w:type="dxa"/>
            <w:shd w:val="clear" w:color="auto" w:fill="auto"/>
          </w:tcPr>
          <w:p w14:paraId="352E6F32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A0311B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王*阳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4C000C1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2024*****225</w:t>
            </w:r>
          </w:p>
        </w:tc>
      </w:tr>
      <w:tr w14:paraId="395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E8366C2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26</w:t>
            </w:r>
          </w:p>
        </w:tc>
        <w:tc>
          <w:tcPr>
            <w:tcW w:w="2411" w:type="dxa"/>
            <w:shd w:val="clear" w:color="auto" w:fill="auto"/>
          </w:tcPr>
          <w:p w14:paraId="640843F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D48C70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韩*栖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3A6412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2024*****525</w:t>
            </w:r>
          </w:p>
        </w:tc>
      </w:tr>
      <w:tr w14:paraId="30BA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98FA499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27</w:t>
            </w:r>
          </w:p>
        </w:tc>
        <w:tc>
          <w:tcPr>
            <w:tcW w:w="2411" w:type="dxa"/>
            <w:shd w:val="clear" w:color="auto" w:fill="auto"/>
          </w:tcPr>
          <w:p w14:paraId="73DFE713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3ECDD4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孔*茜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4AAC05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2024*****211</w:t>
            </w:r>
          </w:p>
        </w:tc>
      </w:tr>
      <w:tr w14:paraId="1D243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F2433EF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28</w:t>
            </w:r>
          </w:p>
        </w:tc>
        <w:tc>
          <w:tcPr>
            <w:tcW w:w="2411" w:type="dxa"/>
            <w:shd w:val="clear" w:color="auto" w:fill="auto"/>
          </w:tcPr>
          <w:p w14:paraId="4EF4AAED">
            <w:pPr>
              <w:spacing w:after="160"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A998C98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余*莹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0FB3385">
            <w:pPr>
              <w:jc w:val="center"/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lang w:bidi="ar"/>
              </w:rPr>
              <w:t>2024*****511</w:t>
            </w:r>
          </w:p>
        </w:tc>
      </w:tr>
    </w:tbl>
    <w:p w14:paraId="0460C95D">
      <w:pPr>
        <w:spacing w:after="160"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62AA3EC4">
      <w:pPr>
        <w:spacing w:after="160" w:line="220" w:lineRule="atLeast"/>
        <w:ind w:firstLine="640"/>
        <w:jc w:val="lef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本名</w:t>
      </w:r>
      <w:r>
        <w:rPr>
          <w:rFonts w:hint="eastAsia" w:ascii="宋体" w:hAnsi="宋体" w:eastAsia="宋体" w:cs="微软雅黑"/>
          <w:sz w:val="28"/>
          <w:szCs w:val="28"/>
        </w:rPr>
        <w:t>单</w:t>
      </w:r>
      <w:r>
        <w:rPr>
          <w:rFonts w:hint="eastAsia" w:ascii="宋体" w:hAnsi="宋体" w:eastAsia="宋体" w:cs="Malgun Gothic"/>
          <w:sz w:val="28"/>
          <w:szCs w:val="28"/>
        </w:rPr>
        <w:t>公示自</w:t>
      </w:r>
      <w:r>
        <w:rPr>
          <w:rFonts w:hint="eastAsia" w:ascii="宋体" w:hAnsi="宋体" w:eastAsia="宋体" w:cs="微软雅黑"/>
          <w:sz w:val="28"/>
          <w:szCs w:val="28"/>
        </w:rPr>
        <w:t>发</w:t>
      </w:r>
      <w:r>
        <w:rPr>
          <w:rFonts w:hint="eastAsia" w:ascii="宋体" w:hAnsi="宋体" w:eastAsia="宋体" w:cs="Malgun Gothic"/>
          <w:sz w:val="28"/>
          <w:szCs w:val="28"/>
        </w:rPr>
        <w:t>布之日起公示期限</w:t>
      </w:r>
      <w:r>
        <w:rPr>
          <w:rFonts w:hint="eastAsia" w:ascii="宋体" w:hAnsi="宋体" w:eastAsia="宋体" w:cs="微软雅黑"/>
          <w:sz w:val="28"/>
          <w:szCs w:val="28"/>
        </w:rPr>
        <w:t>为</w:t>
      </w:r>
      <w:r>
        <w:rPr>
          <w:rFonts w:hint="eastAsia" w:ascii="宋体" w:hAnsi="宋体" w:eastAsia="宋体" w:cs="Malgun Gothic"/>
          <w:sz w:val="28"/>
          <w:szCs w:val="28"/>
        </w:rPr>
        <w:t>五天，</w:t>
      </w:r>
      <w:r>
        <w:rPr>
          <w:rFonts w:hint="eastAsia" w:ascii="宋体" w:hAnsi="宋体" w:eastAsia="宋体" w:cs="微软雅黑"/>
          <w:sz w:val="28"/>
          <w:szCs w:val="28"/>
        </w:rPr>
        <w:t>对结</w:t>
      </w:r>
      <w:r>
        <w:rPr>
          <w:rFonts w:hint="eastAsia" w:ascii="宋体" w:hAnsi="宋体" w:eastAsia="宋体" w:cs="Malgun Gothic"/>
          <w:sz w:val="28"/>
          <w:szCs w:val="28"/>
        </w:rPr>
        <w:t>果有</w:t>
      </w:r>
      <w:r>
        <w:rPr>
          <w:rFonts w:hint="eastAsia" w:ascii="宋体" w:hAnsi="宋体" w:eastAsia="宋体" w:cs="微软雅黑"/>
          <w:sz w:val="28"/>
          <w:szCs w:val="28"/>
        </w:rPr>
        <w:t>异议</w:t>
      </w:r>
      <w:r>
        <w:rPr>
          <w:rFonts w:hint="eastAsia" w:ascii="宋体" w:hAnsi="宋体" w:eastAsia="宋体" w:cs="Malgun Gothic"/>
          <w:sz w:val="28"/>
          <w:szCs w:val="28"/>
        </w:rPr>
        <w:t>的同</w:t>
      </w:r>
      <w:r>
        <w:rPr>
          <w:rFonts w:hint="eastAsia" w:ascii="宋体" w:hAnsi="宋体" w:eastAsia="宋体" w:cs="微软雅黑"/>
          <w:sz w:val="28"/>
          <w:szCs w:val="28"/>
        </w:rPr>
        <w:t>学</w:t>
      </w:r>
      <w:r>
        <w:rPr>
          <w:rFonts w:hint="eastAsia" w:ascii="宋体" w:hAnsi="宋体" w:eastAsia="宋体" w:cs="Malgun Gothic"/>
          <w:sz w:val="28"/>
          <w:szCs w:val="28"/>
        </w:rPr>
        <w:t>，可自公示期</w:t>
      </w:r>
      <w:r>
        <w:rPr>
          <w:rFonts w:hint="eastAsia" w:ascii="宋体" w:hAnsi="宋体" w:eastAsia="宋体" w:cs="微软雅黑"/>
          <w:sz w:val="28"/>
          <w:szCs w:val="28"/>
        </w:rPr>
        <w:t>届满</w:t>
      </w:r>
      <w:r>
        <w:rPr>
          <w:rFonts w:hint="eastAsia" w:ascii="宋体" w:hAnsi="宋体" w:eastAsia="宋体" w:cs="Malgun Gothic"/>
          <w:sz w:val="28"/>
          <w:szCs w:val="28"/>
        </w:rPr>
        <w:t>之日起五</w:t>
      </w:r>
      <w:r>
        <w:rPr>
          <w:rFonts w:hint="eastAsia" w:ascii="宋体" w:hAnsi="宋体" w:eastAsia="宋体" w:cs="微软雅黑"/>
          <w:sz w:val="28"/>
          <w:szCs w:val="28"/>
        </w:rPr>
        <w:t>个</w:t>
      </w:r>
      <w:r>
        <w:rPr>
          <w:rFonts w:hint="eastAsia" w:ascii="宋体" w:hAnsi="宋体" w:eastAsia="宋体" w:cs="Malgun Gothic"/>
          <w:sz w:val="28"/>
          <w:szCs w:val="28"/>
        </w:rPr>
        <w:t>工作日</w:t>
      </w:r>
      <w:r>
        <w:rPr>
          <w:rFonts w:hint="eastAsia" w:ascii="宋体" w:hAnsi="宋体" w:eastAsia="宋体" w:cs="微软雅黑"/>
          <w:sz w:val="28"/>
          <w:szCs w:val="28"/>
        </w:rPr>
        <w:t>内</w:t>
      </w:r>
      <w:r>
        <w:rPr>
          <w:rFonts w:hint="eastAsia" w:ascii="宋体" w:hAnsi="宋体" w:eastAsia="宋体" w:cs="Malgun Gothic"/>
          <w:sz w:val="28"/>
          <w:szCs w:val="28"/>
        </w:rPr>
        <w:t>以</w:t>
      </w:r>
      <w:r>
        <w:rPr>
          <w:rFonts w:hint="eastAsia" w:ascii="宋体" w:hAnsi="宋体" w:eastAsia="宋体" w:cs="微软雅黑"/>
          <w:sz w:val="28"/>
          <w:szCs w:val="28"/>
        </w:rPr>
        <w:t>电话</w:t>
      </w:r>
      <w:r>
        <w:rPr>
          <w:rFonts w:hint="eastAsia" w:ascii="宋体" w:hAnsi="宋体" w:eastAsia="宋体" w:cs="Malgun Gothic"/>
          <w:sz w:val="28"/>
          <w:szCs w:val="28"/>
        </w:rPr>
        <w:t>、</w:t>
      </w:r>
      <w:r>
        <w:rPr>
          <w:rFonts w:hint="eastAsia" w:ascii="宋体" w:hAnsi="宋体" w:eastAsia="宋体" w:cs="微软雅黑"/>
          <w:sz w:val="28"/>
          <w:szCs w:val="28"/>
        </w:rPr>
        <w:t>邮</w:t>
      </w:r>
      <w:r>
        <w:rPr>
          <w:rFonts w:hint="eastAsia" w:ascii="宋体" w:hAnsi="宋体" w:eastAsia="宋体" w:cs="Malgun Gothic"/>
          <w:sz w:val="28"/>
          <w:szCs w:val="28"/>
        </w:rPr>
        <w:t>件或</w:t>
      </w:r>
      <w:r>
        <w:rPr>
          <w:rFonts w:hint="eastAsia" w:ascii="宋体" w:hAnsi="宋体" w:eastAsia="宋体" w:cs="微软雅黑"/>
          <w:sz w:val="28"/>
          <w:szCs w:val="28"/>
        </w:rPr>
        <w:t>书</w:t>
      </w:r>
      <w:r>
        <w:rPr>
          <w:rFonts w:hint="eastAsia" w:ascii="宋体" w:hAnsi="宋体" w:eastAsia="宋体" w:cs="Malgun Gothic"/>
          <w:sz w:val="28"/>
          <w:szCs w:val="28"/>
        </w:rPr>
        <w:t>面形式提出。</w:t>
      </w:r>
    </w:p>
    <w:p w14:paraId="5C8F8F42">
      <w:pPr>
        <w:spacing w:after="160" w:line="220" w:lineRule="atLeast"/>
        <w:jc w:val="lef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德馨</w:t>
      </w:r>
      <w:r>
        <w:rPr>
          <w:rFonts w:hint="eastAsia" w:ascii="宋体" w:hAnsi="宋体" w:eastAsia="宋体" w:cs="微软雅黑"/>
          <w:sz w:val="28"/>
          <w:szCs w:val="28"/>
        </w:rPr>
        <w:t>书</w:t>
      </w:r>
      <w:r>
        <w:rPr>
          <w:rFonts w:hint="eastAsia" w:ascii="宋体" w:hAnsi="宋体" w:eastAsia="宋体" w:cs="Malgun Gothic"/>
          <w:sz w:val="28"/>
          <w:szCs w:val="28"/>
        </w:rPr>
        <w:t>院</w:t>
      </w:r>
      <w:r>
        <w:rPr>
          <w:rFonts w:hint="eastAsia" w:ascii="宋体" w:hAnsi="宋体" w:eastAsia="宋体" w:cs="微软雅黑"/>
          <w:sz w:val="28"/>
          <w:szCs w:val="28"/>
        </w:rPr>
        <w:t>团总</w:t>
      </w:r>
      <w:r>
        <w:rPr>
          <w:rFonts w:hint="eastAsia" w:ascii="宋体" w:hAnsi="宋体" w:eastAsia="宋体" w:cs="Malgun Gothic"/>
          <w:sz w:val="28"/>
          <w:szCs w:val="28"/>
        </w:rPr>
        <w:t>支</w:t>
      </w:r>
      <w:r>
        <w:rPr>
          <w:rFonts w:hint="eastAsia" w:ascii="宋体" w:hAnsi="宋体" w:eastAsia="宋体" w:cs="微软雅黑"/>
          <w:sz w:val="28"/>
          <w:szCs w:val="28"/>
        </w:rPr>
        <w:t>监</w:t>
      </w:r>
      <w:r>
        <w:rPr>
          <w:rFonts w:hint="eastAsia" w:ascii="宋体" w:hAnsi="宋体" w:eastAsia="宋体" w:cs="Malgun Gothic"/>
          <w:sz w:val="28"/>
          <w:szCs w:val="28"/>
        </w:rPr>
        <w:t>督</w:t>
      </w:r>
      <w:r>
        <w:rPr>
          <w:rFonts w:hint="eastAsia" w:ascii="宋体" w:hAnsi="宋体" w:eastAsia="宋体" w:cs="微软雅黑"/>
          <w:sz w:val="28"/>
          <w:szCs w:val="28"/>
        </w:rPr>
        <w:t>电话</w:t>
      </w:r>
      <w:r>
        <w:rPr>
          <w:rFonts w:hint="eastAsia" w:ascii="宋体" w:hAnsi="宋体" w:eastAsia="宋体" w:cs="Malgun Gothic"/>
          <w:sz w:val="28"/>
          <w:szCs w:val="28"/>
        </w:rPr>
        <w:t>：</w:t>
      </w:r>
      <w:r>
        <w:rPr>
          <w:rFonts w:hint="eastAsia" w:ascii="宋体" w:hAnsi="宋体" w:eastAsia="宋体" w:cs="仿宋_GB2312"/>
          <w:sz w:val="28"/>
          <w:szCs w:val="28"/>
        </w:rPr>
        <w:t>15603807885</w:t>
      </w:r>
    </w:p>
    <w:p w14:paraId="5A8B8EA7">
      <w:pPr>
        <w:spacing w:after="160" w:line="220" w:lineRule="atLeast"/>
        <w:jc w:val="lef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德馨</w:t>
      </w:r>
      <w:r>
        <w:rPr>
          <w:rFonts w:hint="eastAsia" w:ascii="宋体" w:hAnsi="宋体" w:eastAsia="宋体" w:cs="微软雅黑"/>
          <w:sz w:val="28"/>
          <w:szCs w:val="28"/>
        </w:rPr>
        <w:t>书</w:t>
      </w:r>
      <w:r>
        <w:rPr>
          <w:rFonts w:hint="eastAsia" w:ascii="宋体" w:hAnsi="宋体" w:eastAsia="宋体" w:cs="Malgun Gothic"/>
          <w:sz w:val="28"/>
          <w:szCs w:val="28"/>
        </w:rPr>
        <w:t>院</w:t>
      </w:r>
      <w:r>
        <w:rPr>
          <w:rFonts w:hint="eastAsia" w:ascii="宋体" w:hAnsi="宋体" w:eastAsia="宋体" w:cs="微软雅黑"/>
          <w:sz w:val="28"/>
          <w:szCs w:val="28"/>
        </w:rPr>
        <w:t>邮</w:t>
      </w:r>
      <w:r>
        <w:rPr>
          <w:rFonts w:hint="eastAsia" w:ascii="宋体" w:hAnsi="宋体" w:eastAsia="宋体" w:cs="Malgun Gothic"/>
          <w:sz w:val="28"/>
          <w:szCs w:val="28"/>
        </w:rPr>
        <w:t>箱：</w:t>
      </w:r>
      <w:r>
        <w:rPr>
          <w:rFonts w:hint="eastAsia" w:ascii="宋体" w:hAnsi="宋体" w:eastAsia="宋体" w:cs="仿宋_GB2312"/>
          <w:sz w:val="28"/>
          <w:szCs w:val="28"/>
        </w:rPr>
        <w:t>dxsyxsh@sqmc.edu.cn</w:t>
      </w:r>
    </w:p>
    <w:p w14:paraId="17EB1532">
      <w:pPr>
        <w:spacing w:after="160" w:line="220" w:lineRule="atLeast"/>
        <w:jc w:val="lef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校</w:t>
      </w:r>
      <w:r>
        <w:rPr>
          <w:rFonts w:hint="eastAsia" w:ascii="宋体" w:hAnsi="宋体" w:eastAsia="宋体" w:cs="微软雅黑"/>
          <w:sz w:val="28"/>
          <w:szCs w:val="28"/>
        </w:rPr>
        <w:t>团</w:t>
      </w:r>
      <w:r>
        <w:rPr>
          <w:rFonts w:hint="eastAsia" w:ascii="宋体" w:hAnsi="宋体" w:eastAsia="宋体" w:cs="Malgun Gothic"/>
          <w:sz w:val="28"/>
          <w:szCs w:val="28"/>
        </w:rPr>
        <w:t>委</w:t>
      </w:r>
      <w:r>
        <w:rPr>
          <w:rFonts w:hint="eastAsia" w:ascii="宋体" w:hAnsi="宋体" w:eastAsia="宋体" w:cs="微软雅黑"/>
          <w:sz w:val="28"/>
          <w:szCs w:val="28"/>
        </w:rPr>
        <w:t>监</w:t>
      </w:r>
      <w:r>
        <w:rPr>
          <w:rFonts w:hint="eastAsia" w:ascii="宋体" w:hAnsi="宋体" w:eastAsia="宋体" w:cs="Malgun Gothic"/>
          <w:sz w:val="28"/>
          <w:szCs w:val="28"/>
        </w:rPr>
        <w:t>督</w:t>
      </w:r>
      <w:r>
        <w:rPr>
          <w:rFonts w:hint="eastAsia" w:ascii="宋体" w:hAnsi="宋体" w:eastAsia="宋体" w:cs="微软雅黑"/>
          <w:sz w:val="28"/>
          <w:szCs w:val="28"/>
        </w:rPr>
        <w:t>电话</w:t>
      </w:r>
      <w:r>
        <w:rPr>
          <w:rFonts w:hint="eastAsia" w:ascii="宋体" w:hAnsi="宋体" w:eastAsia="宋体" w:cs="Malgun Gothic"/>
          <w:sz w:val="28"/>
          <w:szCs w:val="28"/>
        </w:rPr>
        <w:t>：</w:t>
      </w:r>
      <w:r>
        <w:rPr>
          <w:rFonts w:hint="eastAsia" w:ascii="宋体" w:hAnsi="宋体" w:eastAsia="宋体" w:cs="仿宋_GB2312"/>
          <w:sz w:val="28"/>
          <w:szCs w:val="28"/>
        </w:rPr>
        <w:t>0373-7375780</w:t>
      </w:r>
    </w:p>
    <w:p w14:paraId="7AE28BD8">
      <w:pPr>
        <w:spacing w:after="160" w:line="220" w:lineRule="atLeas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团</w:t>
      </w:r>
      <w:r>
        <w:rPr>
          <w:rFonts w:hint="eastAsia" w:ascii="宋体" w:hAnsi="宋体" w:eastAsia="宋体" w:cs="Malgun Gothic"/>
          <w:sz w:val="28"/>
          <w:szCs w:val="28"/>
        </w:rPr>
        <w:t>委</w:t>
      </w:r>
      <w:r>
        <w:rPr>
          <w:rFonts w:hint="eastAsia" w:ascii="宋体" w:hAnsi="宋体" w:eastAsia="宋体" w:cs="微软雅黑"/>
          <w:sz w:val="28"/>
          <w:szCs w:val="28"/>
        </w:rPr>
        <w:t>邮</w:t>
      </w:r>
      <w:r>
        <w:rPr>
          <w:rFonts w:hint="eastAsia" w:ascii="宋体" w:hAnsi="宋体" w:eastAsia="宋体" w:cs="Malgun Gothic"/>
          <w:sz w:val="28"/>
          <w:szCs w:val="28"/>
        </w:rPr>
        <w:t>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8"/>
          <w:szCs w:val="28"/>
        </w:rPr>
        <w:t>sqtw3831882@163.com</w:t>
      </w:r>
      <w:r>
        <w:rPr>
          <w:rStyle w:val="7"/>
          <w:rFonts w:hint="eastAsia" w:ascii="宋体" w:hAnsi="宋体" w:eastAsia="宋体"/>
          <w:sz w:val="28"/>
          <w:szCs w:val="28"/>
        </w:rPr>
        <w:fldChar w:fldCharType="end"/>
      </w:r>
    </w:p>
    <w:p w14:paraId="5D308DB5">
      <w:pPr>
        <w:spacing w:after="160" w:line="220" w:lineRule="atLeast"/>
        <w:ind w:firstLine="6720" w:firstLineChars="2100"/>
        <w:jc w:val="right"/>
        <w:rPr>
          <w:rFonts w:hint="eastAsia" w:ascii="仿宋_GB2312" w:hAnsi="仿宋_GB2312" w:eastAsia="仿宋_GB2312"/>
          <w:sz w:val="32"/>
          <w:szCs w:val="32"/>
        </w:rPr>
      </w:pPr>
    </w:p>
    <w:p w14:paraId="2269F83F">
      <w:pPr>
        <w:spacing w:after="160" w:line="220" w:lineRule="atLeast"/>
        <w:ind w:firstLine="5880" w:firstLineChars="21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德馨书院</w:t>
      </w:r>
    </w:p>
    <w:p w14:paraId="49046B6F">
      <w:pPr>
        <w:spacing w:after="160" w:line="220" w:lineRule="atLeast"/>
        <w:ind w:firstLine="5880" w:firstLineChars="21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2025年5月22日</w:t>
      </w:r>
    </w:p>
    <w:p w14:paraId="6DD0803E"/>
    <w:p w14:paraId="5B5ECFE5">
      <w:pPr>
        <w:tabs>
          <w:tab w:val="left" w:pos="6883"/>
        </w:tabs>
        <w:jc w:val="left"/>
        <w:rPr>
          <w:rFonts w:eastAsia="宋体"/>
        </w:rPr>
      </w:pPr>
      <w: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D974F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EC"/>
    <w:rsid w:val="00157F85"/>
    <w:rsid w:val="002656EC"/>
    <w:rsid w:val="00527CB7"/>
    <w:rsid w:val="00685D6D"/>
    <w:rsid w:val="00946F86"/>
    <w:rsid w:val="00AE016E"/>
    <w:rsid w:val="00D360CC"/>
    <w:rsid w:val="00EB7CDC"/>
    <w:rsid w:val="01CC3412"/>
    <w:rsid w:val="044A4F10"/>
    <w:rsid w:val="06151905"/>
    <w:rsid w:val="064D032E"/>
    <w:rsid w:val="09664528"/>
    <w:rsid w:val="0C91302E"/>
    <w:rsid w:val="0D0C6C6B"/>
    <w:rsid w:val="0F9C040E"/>
    <w:rsid w:val="1AC83294"/>
    <w:rsid w:val="1C0A752E"/>
    <w:rsid w:val="21DA1AFF"/>
    <w:rsid w:val="254A4580"/>
    <w:rsid w:val="260A0FC5"/>
    <w:rsid w:val="26AB5818"/>
    <w:rsid w:val="290966B1"/>
    <w:rsid w:val="2B296CDD"/>
    <w:rsid w:val="2E50117F"/>
    <w:rsid w:val="2ECE51B9"/>
    <w:rsid w:val="33EE3C0C"/>
    <w:rsid w:val="34196405"/>
    <w:rsid w:val="37871DD2"/>
    <w:rsid w:val="37DF7B37"/>
    <w:rsid w:val="38B90269"/>
    <w:rsid w:val="3CE30E59"/>
    <w:rsid w:val="3D48118F"/>
    <w:rsid w:val="3FFF2A05"/>
    <w:rsid w:val="4B092F47"/>
    <w:rsid w:val="4E28581D"/>
    <w:rsid w:val="51273979"/>
    <w:rsid w:val="56177BCD"/>
    <w:rsid w:val="56F02C50"/>
    <w:rsid w:val="5DB96DB7"/>
    <w:rsid w:val="681A3FD0"/>
    <w:rsid w:val="682A4439"/>
    <w:rsid w:val="68B00491"/>
    <w:rsid w:val="68E65C61"/>
    <w:rsid w:val="690305C1"/>
    <w:rsid w:val="6B99345E"/>
    <w:rsid w:val="7D845D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423</Words>
  <Characters>810</Characters>
  <Lines>31</Lines>
  <Paragraphs>27</Paragraphs>
  <TotalTime>0</TotalTime>
  <ScaleCrop>false</ScaleCrop>
  <LinksUpToDate>false</LinksUpToDate>
  <CharactersWithSpaces>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2025-05-23T04:57:00Z</dcterms:created>
  <dc:creator>asus</dc:creator>
  <cp:lastModifiedBy>是卓不是桌</cp:lastModifiedBy>
  <dcterms:modified xsi:type="dcterms:W3CDTF">2025-05-23T11:04:37Z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6DCA59CF44B8412293C28EA88D8BF18F_13</vt:lpwstr>
  </property>
  <property fmtid="{D5CDD505-2E9C-101B-9397-08002B2CF9AE}" pid="4" name="KSOTemplateDocerSaveRecord">
    <vt:lpwstr>eyJoZGlkIjoiZDE2M2Y1MDNiMGFkZmYwOWUzODE2ZjMyOTVmMzljNmQiLCJ1c2VySWQiOiIzMDg3OTMzNzcifQ==</vt:lpwstr>
  </property>
</Properties>
</file>