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3"/>
          <w:rFonts w:ascii="宋体" w:hAnsi="宋体" w:cs="仿宋"/>
          <w:b/>
          <w:bCs/>
          <w:color w:val="000000"/>
          <w:sz w:val="44"/>
          <w:szCs w:val="44"/>
        </w:rPr>
      </w:pPr>
    </w:p>
    <w:p>
      <w:pPr>
        <w:snapToGrid w:val="0"/>
        <w:spacing w:line="240" w:lineRule="atLeast"/>
        <w:jc w:val="center"/>
        <w:rPr>
          <w:rStyle w:val="43"/>
          <w:rFonts w:ascii="方正小标宋简体" w:hAnsi="宋体" w:eastAsia="方正小标宋简体"/>
          <w:b/>
          <w:kern w:val="0"/>
          <w:sz w:val="44"/>
          <w:szCs w:val="44"/>
        </w:rPr>
      </w:pPr>
      <w:r>
        <w:rPr>
          <w:rStyle w:val="43"/>
          <w:rFonts w:ascii="方正小标宋简体" w:hAnsi="宋体" w:eastAsia="方正小标宋简体"/>
          <w:b/>
          <w:kern w:val="0"/>
          <w:sz w:val="44"/>
          <w:szCs w:val="44"/>
        </w:rPr>
        <w:t>新乡医学院三全学院德馨书院</w:t>
      </w:r>
    </w:p>
    <w:p>
      <w:pPr>
        <w:snapToGrid w:val="0"/>
        <w:spacing w:line="240" w:lineRule="atLeast"/>
        <w:jc w:val="center"/>
        <w:rPr>
          <w:rStyle w:val="43"/>
          <w:rFonts w:ascii="方正小标宋简体" w:hAnsi="宋体" w:eastAsia="方正小标宋简体"/>
          <w:b/>
          <w:kern w:val="0"/>
          <w:sz w:val="44"/>
          <w:szCs w:val="44"/>
        </w:rPr>
      </w:pPr>
      <w:r>
        <w:rPr>
          <w:rStyle w:val="43"/>
          <w:rFonts w:ascii="方正小标宋简体" w:hAnsi="宋体" w:eastAsia="方正小标宋简体"/>
          <w:b/>
          <w:kern w:val="0"/>
          <w:sz w:val="44"/>
          <w:szCs w:val="44"/>
        </w:rPr>
        <w:t>“</w:t>
      </w:r>
      <w:r>
        <w:rPr>
          <w:rStyle w:val="43"/>
          <w:rFonts w:hint="eastAsia" w:ascii="方正小标宋简体" w:hAnsi="宋体" w:eastAsia="方正小标宋简体"/>
          <w:b/>
          <w:kern w:val="0"/>
          <w:sz w:val="44"/>
          <w:szCs w:val="44"/>
          <w:lang w:val="en-US" w:eastAsia="zh-CN"/>
        </w:rPr>
        <w:t>诚信校园行</w:t>
      </w:r>
      <w:r>
        <w:rPr>
          <w:rStyle w:val="43"/>
          <w:rFonts w:ascii="方正小标宋简体" w:hAnsi="宋体" w:eastAsia="方正小标宋简体"/>
          <w:b/>
          <w:kern w:val="0"/>
          <w:sz w:val="44"/>
          <w:szCs w:val="44"/>
        </w:rPr>
        <w:t>”活动</w:t>
      </w:r>
    </w:p>
    <w:p>
      <w:pPr>
        <w:jc w:val="center"/>
        <w:rPr>
          <w:rStyle w:val="43"/>
          <w:rFonts w:ascii="仿宋" w:hAnsi="仿宋" w:eastAsia="仿宋" w:cs="仿宋"/>
          <w:b/>
          <w:bCs/>
          <w:color w:val="000000"/>
          <w:sz w:val="44"/>
          <w:szCs w:val="44"/>
        </w:rPr>
      </w:pPr>
    </w:p>
    <w:p>
      <w:pPr>
        <w:jc w:val="center"/>
        <w:rPr>
          <w:rStyle w:val="43"/>
          <w:rFonts w:ascii="仿宋" w:hAnsi="仿宋" w:eastAsia="仿宋" w:cs="仿宋"/>
          <w:b/>
          <w:bCs/>
          <w:color w:val="000000"/>
          <w:sz w:val="84"/>
          <w:szCs w:val="84"/>
        </w:rPr>
      </w:pPr>
      <w:r>
        <w:rPr>
          <w:rStyle w:val="43"/>
          <w:rFonts w:ascii="仿宋" w:hAnsi="仿宋" w:eastAsia="仿宋" w:cs="仿宋"/>
          <w:b/>
          <w:bCs/>
          <w:color w:val="000000"/>
          <w:sz w:val="84"/>
          <w:szCs w:val="84"/>
        </w:rPr>
        <w:t>策</w:t>
      </w:r>
    </w:p>
    <w:p>
      <w:pPr>
        <w:jc w:val="center"/>
        <w:rPr>
          <w:rStyle w:val="43"/>
          <w:rFonts w:ascii="仿宋" w:hAnsi="仿宋" w:eastAsia="仿宋" w:cs="仿宋"/>
          <w:b/>
          <w:bCs/>
          <w:color w:val="000000"/>
          <w:sz w:val="84"/>
          <w:szCs w:val="84"/>
        </w:rPr>
      </w:pPr>
    </w:p>
    <w:p>
      <w:pPr>
        <w:jc w:val="center"/>
        <w:rPr>
          <w:rStyle w:val="43"/>
          <w:rFonts w:ascii="仿宋" w:hAnsi="仿宋" w:eastAsia="仿宋" w:cs="黑体"/>
          <w:b/>
          <w:bCs/>
          <w:color w:val="000000"/>
          <w:sz w:val="84"/>
          <w:szCs w:val="84"/>
        </w:rPr>
      </w:pPr>
    </w:p>
    <w:p>
      <w:pPr>
        <w:jc w:val="center"/>
        <w:rPr>
          <w:rStyle w:val="43"/>
          <w:rFonts w:ascii="仿宋" w:hAnsi="仿宋" w:eastAsia="仿宋" w:cs="仿宋"/>
          <w:b/>
          <w:bCs/>
          <w:color w:val="000000"/>
          <w:sz w:val="84"/>
          <w:szCs w:val="84"/>
        </w:rPr>
      </w:pPr>
      <w:r>
        <w:rPr>
          <w:rStyle w:val="43"/>
          <w:rFonts w:ascii="仿宋" w:hAnsi="仿宋" w:eastAsia="仿宋" w:cs="仿宋"/>
          <w:b/>
          <w:bCs/>
          <w:color w:val="000000"/>
          <w:sz w:val="84"/>
          <w:szCs w:val="84"/>
        </w:rPr>
        <w:t>划</w:t>
      </w:r>
    </w:p>
    <w:p>
      <w:pPr>
        <w:jc w:val="center"/>
        <w:rPr>
          <w:rStyle w:val="43"/>
          <w:rFonts w:ascii="仿宋" w:hAnsi="仿宋" w:eastAsia="仿宋" w:cs="仿宋"/>
          <w:b/>
          <w:bCs/>
          <w:color w:val="000000"/>
          <w:sz w:val="84"/>
          <w:szCs w:val="84"/>
        </w:rPr>
      </w:pPr>
    </w:p>
    <w:p>
      <w:pPr>
        <w:jc w:val="center"/>
        <w:rPr>
          <w:rStyle w:val="43"/>
          <w:rFonts w:ascii="仿宋" w:hAnsi="仿宋" w:eastAsia="仿宋" w:cs="仿宋"/>
          <w:b/>
          <w:bCs/>
          <w:color w:val="000000"/>
          <w:sz w:val="84"/>
          <w:szCs w:val="84"/>
        </w:rPr>
      </w:pPr>
    </w:p>
    <w:p>
      <w:pPr>
        <w:jc w:val="center"/>
        <w:rPr>
          <w:rStyle w:val="43"/>
          <w:rFonts w:ascii="仿宋" w:hAnsi="仿宋" w:eastAsia="仿宋" w:cs="仿宋"/>
          <w:b/>
          <w:bCs/>
          <w:color w:val="000000"/>
          <w:sz w:val="84"/>
          <w:szCs w:val="84"/>
        </w:rPr>
      </w:pPr>
      <w:r>
        <w:rPr>
          <w:rStyle w:val="43"/>
          <w:rFonts w:ascii="仿宋" w:hAnsi="仿宋" w:eastAsia="仿宋" w:cs="仿宋"/>
          <w:b/>
          <w:bCs/>
          <w:color w:val="000000"/>
          <w:sz w:val="84"/>
          <w:szCs w:val="84"/>
        </w:rPr>
        <w:t>书</w:t>
      </w:r>
    </w:p>
    <w:p>
      <w:pPr>
        <w:jc w:val="center"/>
        <w:rPr>
          <w:rStyle w:val="43"/>
          <w:rFonts w:ascii="仿宋" w:hAnsi="仿宋" w:eastAsia="仿宋" w:cs="仿宋"/>
          <w:b/>
          <w:bCs/>
          <w:color w:val="000000"/>
          <w:sz w:val="44"/>
          <w:szCs w:val="44"/>
        </w:rPr>
      </w:pPr>
    </w:p>
    <w:p>
      <w:pPr>
        <w:jc w:val="center"/>
        <w:rPr>
          <w:rStyle w:val="43"/>
          <w:rFonts w:ascii="宋体" w:hAnsi="宋体" w:cs="黑体"/>
          <w:b/>
          <w:bCs/>
          <w:color w:val="000000"/>
          <w:sz w:val="32"/>
          <w:szCs w:val="32"/>
        </w:rPr>
      </w:pPr>
      <w:r>
        <w:rPr>
          <w:rStyle w:val="43"/>
          <w:rFonts w:ascii="宋体" w:hAnsi="宋体" w:cs="黑体"/>
          <w:b/>
          <w:bCs/>
          <w:color w:val="000000"/>
          <w:sz w:val="32"/>
          <w:szCs w:val="32"/>
        </w:rPr>
        <w:t>主办单位：新乡医学院三全学院学务部</w:t>
      </w:r>
    </w:p>
    <w:p>
      <w:pPr>
        <w:pStyle w:val="10"/>
        <w:spacing w:before="0" w:after="0" w:line="360" w:lineRule="auto"/>
        <w:jc w:val="center"/>
        <w:rPr>
          <w:rStyle w:val="7"/>
          <w:rFonts w:ascii="仿宋" w:hAnsi="仿宋" w:eastAsia="仿宋"/>
          <w:color w:val="00000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cols w:space="720" w:num="1"/>
          <w:rtlGutter w:val="1"/>
          <w:docGrid w:type="linesAndChars" w:linePitch="312" w:charSpace="0"/>
        </w:sectPr>
      </w:pPr>
    </w:p>
    <w:p>
      <w:pPr>
        <w:pStyle w:val="10"/>
        <w:numPr>
          <w:ilvl w:val="0"/>
          <w:numId w:val="1"/>
        </w:numPr>
        <w:spacing w:before="0" w:after="0" w:line="360" w:lineRule="auto"/>
        <w:rPr>
          <w:rStyle w:val="7"/>
          <w:rFonts w:ascii="黑体" w:hAnsi="黑体" w:eastAsia="黑体"/>
          <w:color w:val="000000"/>
          <w:sz w:val="32"/>
          <w:szCs w:val="32"/>
        </w:rPr>
      </w:pPr>
      <w:r>
        <w:rPr>
          <w:rStyle w:val="7"/>
          <w:rFonts w:ascii="黑体" w:hAnsi="黑体" w:eastAsia="黑体"/>
          <w:color w:val="000000"/>
          <w:sz w:val="32"/>
          <w:szCs w:val="32"/>
        </w:rPr>
        <w:t>活动背</w:t>
      </w:r>
      <w:r>
        <w:rPr>
          <w:rStyle w:val="7"/>
          <w:rFonts w:hint="eastAsia" w:ascii="黑体" w:hAnsi="黑体" w:eastAsia="黑体"/>
          <w:color w:val="000000"/>
          <w:sz w:val="32"/>
          <w:szCs w:val="32"/>
        </w:rPr>
        <w:t>景</w:t>
      </w:r>
    </w:p>
    <w:p>
      <w:pPr>
        <w:pStyle w:val="10"/>
        <w:spacing w:before="0" w:after="0" w:line="360" w:lineRule="auto"/>
        <w:ind w:firstLine="640" w:firstLineChars="200"/>
        <w:jc w:val="both"/>
        <w:rPr>
          <w:rStyle w:val="43"/>
          <w:rFonts w:hint="eastAsia" w:ascii="仿宋" w:hAnsi="仿宋" w:eastAsia="仿宋"/>
          <w:sz w:val="32"/>
          <w:szCs w:val="32"/>
        </w:rPr>
      </w:pPr>
      <w:r>
        <w:rPr>
          <w:rStyle w:val="43"/>
          <w:rFonts w:ascii="仿宋" w:hAnsi="仿宋" w:eastAsia="仿宋"/>
          <w:sz w:val="32"/>
          <w:szCs w:val="32"/>
        </w:rPr>
        <w:t>在现代社会，诚信是一个道德范畴，是公民的第二“证”，是日常行为的诚实和正式交流的信用的合称。千百年来，诚信被中华民族视为自身的行为规范和道德修养，在基本字义的基础</w:t>
      </w:r>
      <w:r>
        <w:rPr>
          <w:rStyle w:val="43"/>
          <w:rFonts w:hint="eastAsia" w:ascii="仿宋" w:hAnsi="仿宋" w:eastAsia="仿宋"/>
          <w:sz w:val="32"/>
          <w:szCs w:val="32"/>
        </w:rPr>
        <w:t>上</w:t>
      </w:r>
      <w:r>
        <w:rPr>
          <w:rStyle w:val="43"/>
          <w:rFonts w:ascii="仿宋" w:hAnsi="仿宋" w:eastAsia="仿宋"/>
          <w:sz w:val="32"/>
          <w:szCs w:val="32"/>
        </w:rPr>
        <w:t>形成了其独具特色并具有丰富内涵的诚信观。</w:t>
      </w:r>
      <w:r>
        <w:rPr>
          <w:rStyle w:val="43"/>
          <w:rFonts w:ascii="仿宋" w:hAnsi="仿宋" w:eastAsia="仿宋"/>
          <w:sz w:val="32"/>
          <w:szCs w:val="32"/>
        </w:rPr>
        <w:br w:type="textWrapping"/>
      </w:r>
      <w:r>
        <w:rPr>
          <w:rStyle w:val="43"/>
          <w:rFonts w:hint="eastAsia" w:ascii="仿宋" w:hAnsi="仿宋" w:eastAsia="仿宋"/>
          <w:sz w:val="32"/>
          <w:szCs w:val="32"/>
        </w:rPr>
        <w:t xml:space="preserve"> </w:t>
      </w:r>
      <w:r>
        <w:rPr>
          <w:rStyle w:val="43"/>
          <w:rFonts w:ascii="仿宋" w:hAnsi="仿宋" w:eastAsia="仿宋"/>
          <w:sz w:val="32"/>
          <w:szCs w:val="32"/>
        </w:rPr>
        <w:t xml:space="preserve">   大学生作为新时代的主人，他们的诚信意识、诚信行为、诚信品质，关系到良好社会风尚的形成，关系到和谐社会的构建，更关系到中华民族的未来，为持续深入贯彻落实全国全省高校思想政治工作会议和全国全省教育大会精神，积极宣传党和国家的学生资助政策与成效，充分展示广大学生在国家资助政策帮助下明德立信、自立自强、拼搏向上的青春风采，进一步营造形式多样、健康向上、格调高雅的校园诚信文化氛围，促使学生成为德才兼备、全面发展的人才，推动我校学生资助工作高质量发展。德馨书院学生会学生权益部举办大学生“诚信校园行”学生资助知识大赛初赛。</w:t>
      </w:r>
    </w:p>
    <w:p>
      <w:pPr>
        <w:spacing w:line="360" w:lineRule="auto"/>
        <w:jc w:val="left"/>
        <w:rPr>
          <w:rStyle w:val="43"/>
          <w:rFonts w:ascii="黑体" w:hAnsi="黑体" w:eastAsia="黑体" w:cs="仿宋_GB2312"/>
          <w:b/>
          <w:bCs/>
          <w:color w:val="000000"/>
          <w:sz w:val="32"/>
          <w:szCs w:val="32"/>
        </w:rPr>
      </w:pPr>
      <w:r>
        <w:rPr>
          <w:rStyle w:val="43"/>
          <w:rFonts w:ascii="黑体" w:hAnsi="黑体" w:eastAsia="黑体" w:cs="仿宋_GB2312"/>
          <w:b/>
          <w:bCs/>
          <w:color w:val="000000"/>
          <w:sz w:val="32"/>
          <w:szCs w:val="32"/>
        </w:rPr>
        <w:t>二、活动目的及意义</w:t>
      </w:r>
    </w:p>
    <w:p>
      <w:pPr>
        <w:spacing w:before="240"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1.持续深入贯彻落实全国全省高校思想政治工作会议和全国全省教育大会精神；</w:t>
      </w:r>
    </w:p>
    <w:p>
      <w:pPr>
        <w:spacing w:before="240"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2.积极宣传党和国家的学生资助政策与成效，充分展示广大学生在国家资助政策帮助下明德立信、自立自强、拼搏向上的青春风采</w:t>
      </w:r>
    </w:p>
    <w:p>
      <w:pPr>
        <w:spacing w:before="240"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3.营造形式多样、健康向上、格调高雅的校园诚信文化氛围，促使学生成为德才兼备、全面发展的人才;</w:t>
      </w:r>
    </w:p>
    <w:p>
      <w:pPr>
        <w:spacing w:before="240"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4.推动我校学生资助工作高质量发展。</w:t>
      </w:r>
      <w:r>
        <w:rPr>
          <w:rStyle w:val="43"/>
          <w:rFonts w:ascii="仿宋" w:hAnsi="仿宋" w:eastAsia="仿宋"/>
          <w:sz w:val="32"/>
          <w:szCs w:val="32"/>
        </w:rPr>
        <w:br w:type="textWrapping"/>
      </w:r>
    </w:p>
    <w:p>
      <w:pPr>
        <w:pStyle w:val="44"/>
        <w:spacing w:before="312" w:after="312" w:line="360" w:lineRule="auto"/>
        <w:rPr>
          <w:rStyle w:val="43"/>
          <w:rFonts w:ascii="黑体" w:hAnsi="黑体" w:eastAsia="黑体" w:cs="仿宋_GB2312"/>
          <w:b/>
          <w:bCs/>
          <w:color w:val="000000"/>
          <w:sz w:val="32"/>
          <w:szCs w:val="32"/>
        </w:rPr>
      </w:pPr>
      <w:r>
        <w:rPr>
          <w:rStyle w:val="43"/>
          <w:rFonts w:ascii="黑体" w:hAnsi="黑体" w:eastAsia="黑体" w:cs="仿宋_GB2312"/>
          <w:b/>
          <w:bCs/>
          <w:color w:val="000000"/>
          <w:sz w:val="32"/>
          <w:szCs w:val="32"/>
        </w:rPr>
        <w:t>三</w:t>
      </w:r>
      <w:r>
        <w:rPr>
          <w:rStyle w:val="43"/>
          <w:rFonts w:ascii="黑体" w:hAnsi="黑体" w:eastAsia="黑体" w:cs="仿宋_GB2312"/>
          <w:bCs/>
          <w:color w:val="000000"/>
          <w:sz w:val="32"/>
          <w:szCs w:val="32"/>
        </w:rPr>
        <w:t>、</w:t>
      </w:r>
      <w:r>
        <w:rPr>
          <w:rStyle w:val="43"/>
          <w:rFonts w:ascii="黑体" w:hAnsi="黑体" w:eastAsia="黑体" w:cs="仿宋_GB2312"/>
          <w:b/>
          <w:bCs/>
          <w:color w:val="000000"/>
          <w:sz w:val="32"/>
          <w:szCs w:val="32"/>
        </w:rPr>
        <w:t>活动主题</w:t>
      </w:r>
    </w:p>
    <w:p>
      <w:pPr>
        <w:pStyle w:val="44"/>
        <w:spacing w:before="312" w:after="312" w:line="360" w:lineRule="auto"/>
        <w:ind w:firstLine="640" w:firstLineChars="200"/>
        <w:rPr>
          <w:rStyle w:val="43"/>
          <w:rFonts w:hint="eastAsia" w:ascii="仿宋" w:hAnsi="仿宋" w:eastAsia="仿宋"/>
          <w:kern w:val="2"/>
          <w:sz w:val="32"/>
          <w:szCs w:val="32"/>
        </w:rPr>
      </w:pPr>
      <w:r>
        <w:rPr>
          <w:rStyle w:val="43"/>
          <w:rFonts w:hint="eastAsia" w:ascii="仿宋" w:hAnsi="仿宋" w:eastAsia="仿宋"/>
          <w:kern w:val="2"/>
          <w:sz w:val="32"/>
          <w:szCs w:val="32"/>
        </w:rPr>
        <w:t>昂首阔步新时代，树信立德展风采</w:t>
      </w:r>
    </w:p>
    <w:p>
      <w:pPr>
        <w:pStyle w:val="44"/>
        <w:spacing w:before="312" w:after="312" w:line="360" w:lineRule="auto"/>
        <w:rPr>
          <w:rStyle w:val="43"/>
          <w:rFonts w:ascii="黑体" w:hAnsi="黑体" w:eastAsia="黑体" w:cs="仿宋_GB2312"/>
          <w:b/>
          <w:bCs/>
          <w:color w:val="000000"/>
          <w:sz w:val="32"/>
          <w:szCs w:val="32"/>
        </w:rPr>
      </w:pPr>
      <w:r>
        <w:rPr>
          <w:rStyle w:val="43"/>
          <w:rFonts w:ascii="黑体" w:hAnsi="黑体" w:eastAsia="黑体" w:cs="仿宋_GB2312"/>
          <w:b/>
          <w:bCs/>
          <w:color w:val="000000"/>
          <w:sz w:val="32"/>
          <w:szCs w:val="32"/>
        </w:rPr>
        <w:t>四、活动时间</w:t>
      </w:r>
    </w:p>
    <w:p>
      <w:pPr>
        <w:pStyle w:val="44"/>
        <w:spacing w:before="312" w:after="312" w:line="360" w:lineRule="auto"/>
        <w:ind w:firstLine="640" w:firstLineChars="200"/>
        <w:rPr>
          <w:rStyle w:val="43"/>
          <w:rFonts w:hint="default" w:ascii="仿宋" w:hAnsi="仿宋" w:eastAsia="仿宋"/>
          <w:kern w:val="2"/>
          <w:sz w:val="32"/>
          <w:szCs w:val="32"/>
          <w:lang w:val="en-US" w:eastAsia="zh-CN"/>
        </w:rPr>
      </w:pPr>
      <w:r>
        <w:rPr>
          <w:rStyle w:val="43"/>
          <w:rFonts w:ascii="仿宋" w:hAnsi="仿宋" w:eastAsia="仿宋"/>
          <w:kern w:val="2"/>
          <w:sz w:val="32"/>
          <w:szCs w:val="32"/>
        </w:rPr>
        <w:t>2021年</w:t>
      </w:r>
      <w:r>
        <w:rPr>
          <w:rStyle w:val="43"/>
          <w:rFonts w:hint="eastAsia" w:ascii="仿宋" w:hAnsi="仿宋" w:eastAsia="仿宋"/>
          <w:kern w:val="2"/>
          <w:sz w:val="32"/>
          <w:szCs w:val="32"/>
          <w:lang w:val="en-US" w:eastAsia="zh-CN"/>
        </w:rPr>
        <w:t>11月21日</w:t>
      </w:r>
    </w:p>
    <w:p>
      <w:pPr>
        <w:pStyle w:val="44"/>
        <w:spacing w:before="312" w:after="312" w:line="360" w:lineRule="auto"/>
        <w:rPr>
          <w:rStyle w:val="7"/>
          <w:rFonts w:ascii="黑体" w:hAnsi="黑体" w:eastAsia="黑体"/>
          <w:color w:val="000000"/>
          <w:sz w:val="32"/>
          <w:szCs w:val="32"/>
        </w:rPr>
      </w:pPr>
      <w:r>
        <w:rPr>
          <w:rStyle w:val="7"/>
          <w:rFonts w:ascii="黑体" w:hAnsi="黑体" w:eastAsia="黑体"/>
          <w:color w:val="000000"/>
          <w:sz w:val="32"/>
          <w:szCs w:val="32"/>
        </w:rPr>
        <w:t>五、活动地点</w:t>
      </w:r>
    </w:p>
    <w:p>
      <w:pPr>
        <w:pStyle w:val="44"/>
        <w:spacing w:before="312" w:after="312" w:line="360" w:lineRule="auto"/>
        <w:ind w:firstLine="640" w:firstLineChars="200"/>
        <w:rPr>
          <w:rStyle w:val="43"/>
          <w:rFonts w:hint="eastAsia" w:ascii="仿宋" w:hAnsi="仿宋" w:eastAsia="仿宋"/>
          <w:color w:val="000000"/>
          <w:sz w:val="32"/>
          <w:szCs w:val="32"/>
          <w:lang w:val="en-US" w:eastAsia="zh-CN"/>
        </w:rPr>
      </w:pPr>
      <w:r>
        <w:rPr>
          <w:rStyle w:val="43"/>
          <w:rFonts w:hint="eastAsia" w:ascii="仿宋" w:hAnsi="仿宋" w:eastAsia="仿宋"/>
          <w:color w:val="000000"/>
          <w:sz w:val="32"/>
          <w:szCs w:val="32"/>
        </w:rPr>
        <w:t>德馨书院</w:t>
      </w:r>
      <w:r>
        <w:rPr>
          <w:rStyle w:val="43"/>
          <w:rFonts w:hint="eastAsia" w:ascii="仿宋" w:hAnsi="仿宋" w:eastAsia="仿宋"/>
          <w:color w:val="000000"/>
          <w:sz w:val="32"/>
          <w:szCs w:val="32"/>
          <w:lang w:val="en-US" w:eastAsia="zh-CN"/>
        </w:rPr>
        <w:t>活动室（暂定）</w:t>
      </w:r>
    </w:p>
    <w:p>
      <w:pPr>
        <w:pStyle w:val="44"/>
        <w:spacing w:before="312" w:after="312" w:line="360" w:lineRule="auto"/>
        <w:rPr>
          <w:rStyle w:val="43"/>
          <w:rFonts w:ascii="黑体" w:hAnsi="黑体" w:eastAsia="黑体"/>
          <w:b/>
          <w:color w:val="000000"/>
          <w:sz w:val="32"/>
          <w:szCs w:val="32"/>
        </w:rPr>
      </w:pPr>
      <w:r>
        <w:rPr>
          <w:rStyle w:val="43"/>
          <w:rFonts w:ascii="黑体" w:hAnsi="黑体" w:eastAsia="黑体"/>
          <w:b/>
          <w:color w:val="000000"/>
          <w:sz w:val="32"/>
          <w:szCs w:val="32"/>
        </w:rPr>
        <w:t>六、活动对象</w:t>
      </w:r>
    </w:p>
    <w:p>
      <w:pPr>
        <w:spacing w:line="360" w:lineRule="auto"/>
        <w:ind w:firstLine="640" w:firstLineChars="200"/>
        <w:jc w:val="left"/>
        <w:rPr>
          <w:rStyle w:val="43"/>
          <w:rFonts w:hint="default" w:ascii="仿宋" w:hAnsi="仿宋" w:eastAsia="仿宋"/>
          <w:color w:val="000000"/>
          <w:sz w:val="32"/>
          <w:szCs w:val="32"/>
          <w:lang w:val="en-US" w:eastAsia="zh-CN"/>
        </w:rPr>
      </w:pPr>
      <w:r>
        <w:rPr>
          <w:rStyle w:val="43"/>
          <w:rFonts w:hint="eastAsia" w:ascii="仿宋" w:hAnsi="仿宋" w:eastAsia="仿宋"/>
          <w:color w:val="000000"/>
          <w:sz w:val="32"/>
          <w:szCs w:val="32"/>
          <w:lang w:val="en-US" w:eastAsia="zh-CN"/>
        </w:rPr>
        <w:t>德馨书院受过国家资助的学生（如：勤工俭学、助学贷款、国家奖助学金、退伍大学生等）。</w:t>
      </w:r>
    </w:p>
    <w:p>
      <w:pPr>
        <w:spacing w:line="360" w:lineRule="auto"/>
        <w:jc w:val="left"/>
        <w:rPr>
          <w:rStyle w:val="43"/>
          <w:rFonts w:ascii="黑体" w:hAnsi="黑体" w:eastAsia="黑体" w:cs="黑体"/>
          <w:b/>
          <w:bCs/>
          <w:color w:val="000000"/>
          <w:sz w:val="32"/>
          <w:szCs w:val="32"/>
        </w:rPr>
      </w:pPr>
      <w:r>
        <w:rPr>
          <w:rStyle w:val="43"/>
          <w:rFonts w:ascii="黑体" w:hAnsi="黑体" w:eastAsia="黑体" w:cs="黑体"/>
          <w:b/>
          <w:bCs/>
          <w:color w:val="000000"/>
          <w:sz w:val="32"/>
          <w:szCs w:val="32"/>
        </w:rPr>
        <w:t>七、活动流程</w:t>
      </w:r>
    </w:p>
    <w:p>
      <w:pPr>
        <w:spacing w:line="360" w:lineRule="auto"/>
        <w:jc w:val="left"/>
        <w:rPr>
          <w:rStyle w:val="43"/>
          <w:rFonts w:ascii="黑体" w:hAnsi="黑体" w:eastAsia="黑体" w:cs="黑体"/>
          <w:b/>
          <w:bCs/>
          <w:color w:val="000000"/>
          <w:sz w:val="32"/>
          <w:szCs w:val="32"/>
        </w:rPr>
      </w:pPr>
      <w:r>
        <w:rPr>
          <w:rStyle w:val="43"/>
          <w:rFonts w:ascii="楷体" w:hAnsi="楷体" w:eastAsia="楷体" w:cs="黑体"/>
          <w:b/>
          <w:bCs/>
          <w:sz w:val="32"/>
          <w:szCs w:val="32"/>
        </w:rPr>
        <w:t>(一)活动前期</w:t>
      </w:r>
    </w:p>
    <w:p>
      <w:pPr>
        <w:ind w:firstLine="640" w:firstLineChars="200"/>
        <w:jc w:val="left"/>
        <w:rPr>
          <w:rStyle w:val="43"/>
          <w:rFonts w:ascii="仿宋" w:hAnsi="仿宋" w:eastAsia="仿宋"/>
          <w:sz w:val="32"/>
          <w:szCs w:val="32"/>
        </w:rPr>
      </w:pPr>
      <w:r>
        <w:rPr>
          <w:rStyle w:val="43"/>
          <w:rFonts w:ascii="仿宋" w:hAnsi="仿宋" w:eastAsia="仿宋"/>
          <w:sz w:val="32"/>
          <w:szCs w:val="32"/>
        </w:rPr>
        <w:t>1.通过微信、QQ、官网等平台进行宣传，让学生了解此次活动的目的，主题以及流程，确保活动顺利进行；</w:t>
      </w:r>
    </w:p>
    <w:p>
      <w:pPr>
        <w:ind w:firstLine="640" w:firstLineChars="200"/>
        <w:jc w:val="left"/>
        <w:rPr>
          <w:rStyle w:val="43"/>
          <w:rFonts w:ascii="仿宋" w:hAnsi="仿宋" w:eastAsia="仿宋"/>
          <w:sz w:val="32"/>
          <w:szCs w:val="32"/>
        </w:rPr>
      </w:pPr>
      <w:r>
        <w:rPr>
          <w:rStyle w:val="43"/>
          <w:rFonts w:ascii="仿宋" w:hAnsi="仿宋" w:eastAsia="仿宋"/>
          <w:sz w:val="32"/>
          <w:szCs w:val="32"/>
        </w:rPr>
        <w:t>2.部门各成员商讨具体环节、流程以及具体实施方案和活动策划书；</w:t>
      </w:r>
    </w:p>
    <w:p>
      <w:pPr>
        <w:ind w:firstLine="640" w:firstLineChars="200"/>
        <w:jc w:val="left"/>
        <w:rPr>
          <w:rStyle w:val="43"/>
          <w:rFonts w:ascii="仿宋" w:hAnsi="仿宋" w:eastAsia="仿宋"/>
          <w:sz w:val="32"/>
          <w:szCs w:val="32"/>
        </w:rPr>
      </w:pPr>
      <w:r>
        <w:rPr>
          <w:rStyle w:val="43"/>
          <w:rFonts w:ascii="仿宋" w:hAnsi="仿宋" w:eastAsia="仿宋"/>
          <w:sz w:val="32"/>
          <w:szCs w:val="32"/>
        </w:rPr>
        <w:t>3.安排活动总结人员；</w:t>
      </w:r>
    </w:p>
    <w:p>
      <w:pPr>
        <w:ind w:firstLine="640" w:firstLineChars="200"/>
        <w:jc w:val="left"/>
        <w:rPr>
          <w:rStyle w:val="43"/>
          <w:rFonts w:ascii="仿宋" w:hAnsi="仿宋" w:eastAsia="仿宋"/>
          <w:sz w:val="32"/>
          <w:szCs w:val="32"/>
        </w:rPr>
      </w:pPr>
      <w:r>
        <w:rPr>
          <w:rStyle w:val="43"/>
          <w:rFonts w:ascii="仿宋" w:hAnsi="仿宋" w:eastAsia="仿宋"/>
          <w:sz w:val="32"/>
          <w:szCs w:val="32"/>
        </w:rPr>
        <w:t>4.工作人员负责收集作品并保存好。</w:t>
      </w:r>
    </w:p>
    <w:p>
      <w:pPr>
        <w:spacing w:line="360" w:lineRule="auto"/>
        <w:jc w:val="left"/>
        <w:rPr>
          <w:rStyle w:val="43"/>
          <w:rFonts w:ascii="楷体" w:hAnsi="楷体" w:eastAsia="楷体" w:cs="楷体"/>
          <w:b/>
          <w:bCs/>
          <w:sz w:val="32"/>
          <w:szCs w:val="32"/>
        </w:rPr>
      </w:pPr>
      <w:r>
        <w:rPr>
          <w:rStyle w:val="43"/>
          <w:rFonts w:ascii="楷体" w:hAnsi="楷体" w:eastAsia="楷体" w:cs="楷体"/>
          <w:b/>
          <w:bCs/>
          <w:sz w:val="32"/>
          <w:szCs w:val="32"/>
        </w:rPr>
        <w:t>(二)活动中期</w:t>
      </w:r>
    </w:p>
    <w:p>
      <w:pPr>
        <w:ind w:firstLine="640" w:firstLineChars="200"/>
        <w:jc w:val="left"/>
        <w:rPr>
          <w:rStyle w:val="43"/>
          <w:rFonts w:ascii="仿宋" w:hAnsi="仿宋" w:eastAsia="仿宋"/>
          <w:sz w:val="32"/>
          <w:szCs w:val="32"/>
        </w:rPr>
      </w:pPr>
      <w:r>
        <w:rPr>
          <w:rStyle w:val="43"/>
          <w:rFonts w:hint="eastAsia" w:ascii="仿宋" w:hAnsi="仿宋" w:eastAsia="仿宋"/>
          <w:sz w:val="32"/>
          <w:szCs w:val="32"/>
        </w:rPr>
        <w:t>1.比赛规则</w:t>
      </w:r>
      <w:r>
        <w:rPr>
          <w:rStyle w:val="43"/>
          <w:rFonts w:hint="eastAsia" w:ascii="仿宋" w:hAnsi="仿宋" w:eastAsia="仿宋"/>
          <w:sz w:val="32"/>
          <w:szCs w:val="32"/>
        </w:rPr>
        <w:br w:type="textWrapping"/>
      </w:r>
      <w:r>
        <w:rPr>
          <w:rStyle w:val="43"/>
          <w:rFonts w:hint="eastAsia" w:ascii="仿宋" w:hAnsi="仿宋" w:eastAsia="仿宋"/>
          <w:sz w:val="32"/>
          <w:szCs w:val="32"/>
        </w:rPr>
        <w:t>（1）比赛采取积分制，每支队伍出场</w:t>
      </w:r>
      <w:r>
        <w:rPr>
          <w:rStyle w:val="43"/>
          <w:rFonts w:hint="eastAsia" w:ascii="仿宋" w:hAnsi="仿宋" w:eastAsia="仿宋"/>
          <w:sz w:val="32"/>
          <w:szCs w:val="32"/>
          <w:lang w:val="en-US" w:eastAsia="zh-CN"/>
        </w:rPr>
        <w:t>4</w:t>
      </w:r>
      <w:r>
        <w:rPr>
          <w:rStyle w:val="43"/>
          <w:rFonts w:hint="eastAsia" w:ascii="仿宋" w:hAnsi="仿宋" w:eastAsia="仿宋"/>
          <w:sz w:val="32"/>
          <w:szCs w:val="32"/>
        </w:rPr>
        <w:t>名选手</w:t>
      </w:r>
      <w:r>
        <w:rPr>
          <w:rStyle w:val="43"/>
          <w:rFonts w:hint="eastAsia" w:ascii="仿宋" w:hAnsi="仿宋" w:eastAsia="仿宋"/>
          <w:sz w:val="32"/>
          <w:szCs w:val="32"/>
          <w:lang w:eastAsia="zh-CN"/>
        </w:rPr>
        <w:t>（</w:t>
      </w:r>
      <w:r>
        <w:rPr>
          <w:rStyle w:val="43"/>
          <w:rFonts w:hint="eastAsia" w:ascii="仿宋" w:hAnsi="仿宋" w:eastAsia="仿宋"/>
          <w:sz w:val="32"/>
          <w:szCs w:val="32"/>
          <w:lang w:val="en-US" w:eastAsia="zh-CN"/>
        </w:rPr>
        <w:t>1名替补选手）</w:t>
      </w:r>
      <w:r>
        <w:rPr>
          <w:rStyle w:val="43"/>
          <w:rFonts w:hint="eastAsia" w:ascii="仿宋" w:hAnsi="仿宋" w:eastAsia="仿宋"/>
          <w:sz w:val="32"/>
          <w:szCs w:val="32"/>
        </w:rPr>
        <w:t>。比赛的四个部分分别计分，每个部分第一名记10分，第二名记8分，依次类推。比赛结束时，将各代表队四个部分得分相加，即为总分；</w:t>
      </w:r>
      <w:r>
        <w:rPr>
          <w:rStyle w:val="43"/>
          <w:rFonts w:hint="eastAsia" w:ascii="仿宋" w:hAnsi="仿宋" w:eastAsia="仿宋"/>
          <w:sz w:val="32"/>
          <w:szCs w:val="32"/>
        </w:rPr>
        <w:br w:type="textWrapping"/>
      </w:r>
      <w:r>
        <w:rPr>
          <w:rStyle w:val="43"/>
          <w:rFonts w:hint="eastAsia" w:ascii="仿宋" w:hAnsi="仿宋" w:eastAsia="仿宋"/>
          <w:sz w:val="32"/>
          <w:szCs w:val="32"/>
        </w:rPr>
        <w:t>（2）各代表队底分均为 100分，以答题得分累计各队成绩。遇积分相同无法</w:t>
      </w:r>
    </w:p>
    <w:p>
      <w:pPr>
        <w:ind w:firstLine="640" w:firstLineChars="200"/>
        <w:jc w:val="left"/>
      </w:pPr>
      <w:r>
        <w:rPr>
          <w:rStyle w:val="43"/>
          <w:rFonts w:hint="eastAsia" w:ascii="仿宋" w:hAnsi="仿宋" w:eastAsia="仿宋"/>
          <w:sz w:val="32"/>
          <w:szCs w:val="32"/>
        </w:rPr>
        <w:t>排出名次时，采取加赛3道抢答题的办法决出最终排名；</w:t>
      </w:r>
      <w:r>
        <w:rPr>
          <w:rStyle w:val="43"/>
          <w:rFonts w:hint="eastAsia" w:ascii="仿宋" w:hAnsi="仿宋" w:eastAsia="仿宋"/>
          <w:sz w:val="32"/>
          <w:szCs w:val="32"/>
        </w:rPr>
        <w:br w:type="textWrapping"/>
      </w:r>
      <w:r>
        <w:rPr>
          <w:rStyle w:val="43"/>
          <w:rFonts w:hint="eastAsia" w:ascii="仿宋" w:hAnsi="仿宋" w:eastAsia="仿宋"/>
          <w:sz w:val="32"/>
          <w:szCs w:val="32"/>
        </w:rPr>
        <w:t>（3）选手在比赛中必须起立回答问题，不能超过限定时间，答题完毕后，由主持人宣布是否得分或扣分。如选手答题不明确时，主持人难以判定，由评委讨论裁定是否得分；</w:t>
      </w:r>
      <w:r>
        <w:rPr>
          <w:rStyle w:val="43"/>
          <w:rFonts w:hint="eastAsia" w:ascii="仿宋" w:hAnsi="仿宋" w:eastAsia="仿宋"/>
          <w:sz w:val="32"/>
          <w:szCs w:val="32"/>
        </w:rPr>
        <w:br w:type="textWrapping"/>
      </w:r>
      <w:r>
        <w:rPr>
          <w:rStyle w:val="43"/>
          <w:rFonts w:hint="eastAsia" w:ascii="仿宋" w:hAnsi="仿宋" w:eastAsia="仿宋"/>
          <w:sz w:val="32"/>
          <w:szCs w:val="32"/>
        </w:rPr>
        <w:t>（4）各参赛队必须严格遵守竞赛规则，服从主持人意见。如有异议，可通过领队向评委提出，由评委讨论裁定，不得在赛场内争执。</w:t>
      </w:r>
    </w:p>
    <w:p>
      <w:pPr>
        <w:ind w:firstLine="640" w:firstLineChars="200"/>
        <w:rPr>
          <w:rStyle w:val="43"/>
          <w:rFonts w:ascii="仿宋" w:hAnsi="仿宋" w:eastAsia="仿宋"/>
          <w:sz w:val="32"/>
          <w:szCs w:val="32"/>
        </w:rPr>
      </w:pPr>
      <w:r>
        <w:rPr>
          <w:rStyle w:val="43"/>
          <w:rFonts w:hint="eastAsia" w:ascii="仿宋" w:hAnsi="仿宋" w:eastAsia="仿宋"/>
          <w:sz w:val="32"/>
          <w:szCs w:val="32"/>
        </w:rPr>
        <w:t>2.比赛流程(详见附件一)</w:t>
      </w:r>
    </w:p>
    <w:p>
      <w:pPr>
        <w:ind w:firstLine="640" w:firstLineChars="200"/>
        <w:rPr>
          <w:rStyle w:val="43"/>
          <w:rFonts w:ascii="仿宋" w:hAnsi="仿宋" w:eastAsia="仿宋"/>
          <w:sz w:val="32"/>
          <w:szCs w:val="32"/>
        </w:rPr>
      </w:pPr>
      <w:r>
        <w:rPr>
          <w:rStyle w:val="43"/>
          <w:rFonts w:hint="eastAsia" w:ascii="仿宋" w:hAnsi="仿宋" w:eastAsia="仿宋"/>
          <w:sz w:val="32"/>
          <w:szCs w:val="32"/>
        </w:rPr>
        <w:t>3.答题注意事项</w:t>
      </w:r>
      <w:r>
        <w:rPr>
          <w:rStyle w:val="43"/>
          <w:rFonts w:hint="eastAsia" w:ascii="仿宋" w:hAnsi="仿宋" w:eastAsia="仿宋"/>
          <w:sz w:val="32"/>
          <w:szCs w:val="32"/>
        </w:rPr>
        <w:br w:type="textWrapping"/>
      </w:r>
      <w:r>
        <w:rPr>
          <w:rStyle w:val="43"/>
          <w:rFonts w:hint="eastAsia" w:ascii="仿宋" w:hAnsi="仿宋" w:eastAsia="仿宋"/>
          <w:sz w:val="32"/>
          <w:szCs w:val="32"/>
        </w:rPr>
        <w:t>（1）每个代表队上场</w:t>
      </w:r>
      <w:r>
        <w:rPr>
          <w:rStyle w:val="43"/>
          <w:rFonts w:hint="eastAsia" w:ascii="仿宋" w:hAnsi="仿宋" w:eastAsia="仿宋"/>
          <w:sz w:val="32"/>
          <w:szCs w:val="32"/>
          <w:lang w:val="en-US" w:eastAsia="zh-CN"/>
        </w:rPr>
        <w:t>4</w:t>
      </w:r>
      <w:r>
        <w:rPr>
          <w:rStyle w:val="43"/>
          <w:rFonts w:hint="eastAsia" w:ascii="仿宋" w:hAnsi="仿宋" w:eastAsia="仿宋"/>
          <w:sz w:val="32"/>
          <w:szCs w:val="32"/>
        </w:rPr>
        <w:t>名参赛队员</w:t>
      </w:r>
      <w:r>
        <w:rPr>
          <w:rStyle w:val="43"/>
          <w:rFonts w:hint="eastAsia" w:ascii="仿宋" w:hAnsi="仿宋" w:eastAsia="仿宋"/>
          <w:sz w:val="32"/>
          <w:szCs w:val="32"/>
          <w:lang w:eastAsia="zh-CN"/>
        </w:rPr>
        <w:t>（</w:t>
      </w:r>
      <w:r>
        <w:rPr>
          <w:rStyle w:val="43"/>
          <w:rFonts w:hint="eastAsia" w:ascii="仿宋" w:hAnsi="仿宋" w:eastAsia="仿宋"/>
          <w:sz w:val="32"/>
          <w:szCs w:val="32"/>
          <w:lang w:val="en-US" w:eastAsia="zh-CN"/>
        </w:rPr>
        <w:t>1名替补选手）</w:t>
      </w:r>
      <w:r>
        <w:rPr>
          <w:rStyle w:val="43"/>
          <w:rFonts w:hint="eastAsia" w:ascii="仿宋" w:hAnsi="仿宋" w:eastAsia="仿宋"/>
          <w:sz w:val="32"/>
          <w:szCs w:val="32"/>
        </w:rPr>
        <w:t>，要求着装整齐大方，按抽签确定的队伍顺序依次进场入座。无特殊原因，不得在比赛中途随意退场、更换队员；</w:t>
      </w:r>
      <w:r>
        <w:rPr>
          <w:rStyle w:val="43"/>
          <w:rFonts w:hint="eastAsia" w:ascii="仿宋" w:hAnsi="仿宋" w:eastAsia="仿宋"/>
          <w:sz w:val="32"/>
          <w:szCs w:val="32"/>
        </w:rPr>
        <w:br w:type="textWrapping"/>
      </w:r>
      <w:r>
        <w:rPr>
          <w:rStyle w:val="43"/>
          <w:rFonts w:hint="eastAsia" w:ascii="仿宋" w:hAnsi="仿宋" w:eastAsia="仿宋"/>
          <w:sz w:val="32"/>
          <w:szCs w:val="32"/>
        </w:rPr>
        <w:t>（2）参赛队员应认真听主持人读题，答题时使用普通话作答，声音响亮，吐字清晰，答题结束时须说明“回答完毕”，主持人宣布是否得分或扣分；</w:t>
      </w:r>
      <w:r>
        <w:rPr>
          <w:rStyle w:val="43"/>
          <w:rFonts w:hint="eastAsia" w:ascii="仿宋" w:hAnsi="仿宋" w:eastAsia="仿宋"/>
          <w:sz w:val="32"/>
          <w:szCs w:val="32"/>
        </w:rPr>
        <w:br w:type="textWrapping"/>
      </w:r>
      <w:r>
        <w:rPr>
          <w:rStyle w:val="43"/>
          <w:rFonts w:hint="eastAsia" w:ascii="仿宋" w:hAnsi="仿宋" w:eastAsia="仿宋"/>
          <w:sz w:val="32"/>
          <w:szCs w:val="32"/>
        </w:rPr>
        <w:t>（3）当某队在答题时，所有非答题队员不得提示参赛队员，任何人不得干扰其回答。允许商议时，由参赛队员在台上讨论决定，领队及其他人员不得在台下指挥；</w:t>
      </w:r>
      <w:r>
        <w:rPr>
          <w:rStyle w:val="43"/>
          <w:rFonts w:hint="eastAsia" w:ascii="仿宋" w:hAnsi="仿宋" w:eastAsia="仿宋"/>
          <w:sz w:val="32"/>
          <w:szCs w:val="32"/>
        </w:rPr>
        <w:br w:type="textWrapping"/>
      </w:r>
      <w:r>
        <w:rPr>
          <w:rStyle w:val="43"/>
          <w:rFonts w:hint="eastAsia" w:ascii="仿宋" w:hAnsi="仿宋" w:eastAsia="仿宋"/>
          <w:sz w:val="32"/>
          <w:szCs w:val="32"/>
        </w:rPr>
        <w:t>（4）参赛队员在比赛中不得携带和使用任何书刊、报纸、稿纸等文字资料、通讯工具、电子产品，发现参赛队员在比赛中有舞弊行为时，取消该代表队参赛资格。</w:t>
      </w:r>
    </w:p>
    <w:p>
      <w:pPr>
        <w:ind w:firstLine="640" w:firstLineChars="200"/>
        <w:rPr>
          <w:rStyle w:val="43"/>
          <w:rFonts w:hint="eastAsia" w:ascii="仿宋" w:hAnsi="仿宋" w:eastAsia="仿宋"/>
          <w:sz w:val="32"/>
          <w:szCs w:val="32"/>
        </w:rPr>
      </w:pPr>
      <w:r>
        <w:rPr>
          <w:rStyle w:val="43"/>
          <w:rFonts w:hint="eastAsia" w:ascii="仿宋" w:hAnsi="仿宋" w:eastAsia="仿宋"/>
          <w:sz w:val="32"/>
          <w:szCs w:val="32"/>
        </w:rPr>
        <w:t>4.参赛队伍及带队教师对主持人评判有异议时，不得当场申辩，不得扰乱、影响比赛程序，否则扣除该队20分。</w:t>
      </w:r>
    </w:p>
    <w:p>
      <w:pPr>
        <w:spacing w:line="360" w:lineRule="auto"/>
        <w:jc w:val="left"/>
        <w:rPr>
          <w:rStyle w:val="43"/>
          <w:rFonts w:ascii="楷体" w:hAnsi="楷体" w:eastAsia="楷体" w:cs="楷体"/>
          <w:b/>
          <w:bCs/>
          <w:sz w:val="32"/>
          <w:szCs w:val="32"/>
        </w:rPr>
      </w:pPr>
      <w:r>
        <w:rPr>
          <w:rStyle w:val="43"/>
          <w:rFonts w:ascii="楷体" w:hAnsi="楷体" w:eastAsia="楷体" w:cs="楷体"/>
          <w:b/>
          <w:bCs/>
          <w:sz w:val="32"/>
          <w:szCs w:val="32"/>
        </w:rPr>
        <w:t>(三)活动后期</w:t>
      </w:r>
    </w:p>
    <w:p>
      <w:pPr>
        <w:spacing w:line="360" w:lineRule="auto"/>
        <w:ind w:firstLine="640" w:firstLineChars="200"/>
        <w:jc w:val="left"/>
        <w:rPr>
          <w:rStyle w:val="43"/>
          <w:rFonts w:hint="eastAsia" w:ascii="仿宋" w:hAnsi="仿宋" w:eastAsia="仿宋"/>
          <w:sz w:val="32"/>
          <w:szCs w:val="32"/>
        </w:rPr>
      </w:pPr>
      <w:r>
        <w:rPr>
          <w:rStyle w:val="43"/>
          <w:rFonts w:ascii="仿宋" w:hAnsi="仿宋" w:eastAsia="仿宋"/>
          <w:sz w:val="32"/>
          <w:szCs w:val="32"/>
        </w:rPr>
        <w:t>1</w:t>
      </w:r>
      <w:r>
        <w:t>.</w:t>
      </w:r>
      <w:r>
        <w:rPr>
          <w:rStyle w:val="43"/>
          <w:rFonts w:ascii="仿宋" w:hAnsi="仿宋" w:eastAsia="仿宋"/>
          <w:sz w:val="32"/>
          <w:szCs w:val="32"/>
        </w:rPr>
        <w:t>评选出两支获胜队伍选手及</w:t>
      </w:r>
      <w:r>
        <w:rPr>
          <w:rStyle w:val="43"/>
          <w:rFonts w:hint="eastAsia" w:ascii="仿宋" w:hAnsi="仿宋" w:eastAsia="仿宋"/>
          <w:sz w:val="32"/>
          <w:szCs w:val="32"/>
          <w:lang w:val="en-US" w:eastAsia="zh-CN"/>
        </w:rPr>
        <w:t>领队</w:t>
      </w:r>
      <w:r>
        <w:rPr>
          <w:rStyle w:val="43"/>
          <w:rFonts w:ascii="仿宋" w:hAnsi="仿宋" w:eastAsia="仿宋"/>
          <w:sz w:val="32"/>
          <w:szCs w:val="32"/>
        </w:rPr>
        <w:t>信息等材料报送至学务部参加复赛</w:t>
      </w:r>
      <w:r>
        <w:rPr>
          <w:rStyle w:val="43"/>
          <w:rFonts w:hint="eastAsia" w:ascii="仿宋" w:hAnsi="仿宋" w:eastAsia="仿宋"/>
          <w:sz w:val="32"/>
          <w:szCs w:val="32"/>
        </w:rPr>
        <w:t>；</w:t>
      </w:r>
      <w:r>
        <w:rPr>
          <w:rStyle w:val="43"/>
          <w:rFonts w:ascii="仿宋" w:hAnsi="仿宋" w:eastAsia="仿宋"/>
          <w:sz w:val="32"/>
          <w:szCs w:val="32"/>
        </w:rPr>
        <w:br w:type="textWrapping"/>
      </w:r>
      <w:r>
        <w:rPr>
          <w:rStyle w:val="43"/>
          <w:rFonts w:ascii="仿宋" w:hAnsi="仿宋" w:eastAsia="仿宋"/>
          <w:sz w:val="32"/>
          <w:szCs w:val="32"/>
        </w:rPr>
        <w:t xml:space="preserve">    2.整理活动照片，做好后期收尾工作，整理活动材料，并对活动进行留档</w:t>
      </w:r>
      <w:r>
        <w:rPr>
          <w:rStyle w:val="43"/>
          <w:rFonts w:hint="eastAsia" w:ascii="仿宋" w:hAnsi="仿宋" w:eastAsia="仿宋"/>
          <w:sz w:val="32"/>
          <w:szCs w:val="32"/>
        </w:rPr>
        <w:t>；</w:t>
      </w:r>
      <w:r>
        <w:rPr>
          <w:rStyle w:val="43"/>
          <w:rFonts w:ascii="仿宋" w:hAnsi="仿宋" w:eastAsia="仿宋"/>
          <w:sz w:val="32"/>
          <w:szCs w:val="32"/>
        </w:rPr>
        <w:br w:type="textWrapping"/>
      </w:r>
      <w:r>
        <w:rPr>
          <w:rStyle w:val="43"/>
          <w:rFonts w:ascii="仿宋" w:hAnsi="仿宋" w:eastAsia="仿宋"/>
          <w:sz w:val="32"/>
          <w:szCs w:val="32"/>
        </w:rPr>
        <w:t xml:space="preserve">    3.总结活动经验，并做好活动总结。</w:t>
      </w:r>
    </w:p>
    <w:p>
      <w:pPr>
        <w:spacing w:line="360" w:lineRule="auto"/>
        <w:jc w:val="left"/>
        <w:rPr>
          <w:rStyle w:val="43"/>
          <w:rFonts w:ascii="黑体" w:hAnsi="黑体" w:eastAsia="黑体"/>
          <w:b/>
          <w:kern w:val="44"/>
          <w:sz w:val="32"/>
          <w:szCs w:val="32"/>
        </w:rPr>
      </w:pPr>
      <w:r>
        <w:rPr>
          <w:rStyle w:val="43"/>
          <w:rFonts w:ascii="黑体" w:hAnsi="黑体" w:eastAsia="黑体"/>
          <w:b/>
          <w:kern w:val="44"/>
          <w:sz w:val="32"/>
          <w:szCs w:val="32"/>
        </w:rPr>
        <w:t>八、活动安排</w:t>
      </w:r>
    </w:p>
    <w:p>
      <w:pPr>
        <w:spacing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1.学生权益部：负责组织活动总过程；</w:t>
      </w:r>
    </w:p>
    <w:p>
      <w:pPr>
        <w:spacing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2.秘书处：负责活动的整个流程以及活动材料整合；</w:t>
      </w:r>
    </w:p>
    <w:p>
      <w:pPr>
        <w:spacing w:line="360" w:lineRule="auto"/>
        <w:ind w:firstLine="640" w:firstLineChars="200"/>
        <w:jc w:val="left"/>
        <w:rPr>
          <w:rStyle w:val="43"/>
          <w:rFonts w:ascii="仿宋" w:hAnsi="仿宋" w:eastAsia="仿宋"/>
          <w:sz w:val="32"/>
          <w:szCs w:val="32"/>
        </w:rPr>
      </w:pPr>
      <w:r>
        <w:rPr>
          <w:rStyle w:val="43"/>
          <w:rFonts w:ascii="仿宋" w:hAnsi="仿宋" w:eastAsia="仿宋"/>
          <w:sz w:val="32"/>
          <w:szCs w:val="32"/>
        </w:rPr>
        <w:t>3.网络宣传部：负责活动的宣传及新闻的推送。</w:t>
      </w:r>
    </w:p>
    <w:p>
      <w:pPr>
        <w:spacing w:line="360" w:lineRule="auto"/>
        <w:jc w:val="left"/>
        <w:rPr>
          <w:rStyle w:val="43"/>
          <w:rFonts w:ascii="黑体" w:hAnsi="黑体" w:eastAsia="黑体" w:cs="黑体"/>
          <w:b/>
          <w:bCs/>
          <w:color w:val="000000"/>
          <w:sz w:val="32"/>
          <w:szCs w:val="32"/>
        </w:rPr>
      </w:pPr>
      <w:r>
        <w:rPr>
          <w:rStyle w:val="43"/>
          <w:rFonts w:ascii="黑体" w:hAnsi="黑体" w:eastAsia="黑体" w:cs="黑体"/>
          <w:b/>
          <w:bCs/>
          <w:color w:val="000000"/>
          <w:sz w:val="32"/>
          <w:szCs w:val="32"/>
        </w:rPr>
        <w:t>九、活动注意事</w:t>
      </w:r>
      <w:r>
        <w:rPr>
          <w:rStyle w:val="43"/>
          <w:rFonts w:hint="eastAsia" w:ascii="黑体" w:hAnsi="黑体" w:eastAsia="黑体" w:cs="黑体"/>
          <w:b/>
          <w:bCs/>
          <w:color w:val="000000"/>
          <w:sz w:val="32"/>
          <w:szCs w:val="32"/>
        </w:rPr>
        <w:t>项</w:t>
      </w:r>
    </w:p>
    <w:p>
      <w:pPr>
        <w:spacing w:line="360" w:lineRule="auto"/>
        <w:ind w:firstLine="640" w:firstLineChars="200"/>
        <w:jc w:val="left"/>
        <w:rPr>
          <w:rStyle w:val="43"/>
          <w:rFonts w:ascii="Calibri" w:hAnsi="Calibri"/>
          <w:sz w:val="32"/>
          <w:szCs w:val="32"/>
        </w:rPr>
      </w:pPr>
      <w:r>
        <w:rPr>
          <w:rStyle w:val="43"/>
          <w:rFonts w:ascii="仿宋" w:hAnsi="仿宋" w:eastAsia="仿宋"/>
          <w:sz w:val="32"/>
          <w:szCs w:val="32"/>
        </w:rPr>
        <w:t>1.做好前期宣传工作，在各组织间做好宣传工作，避免出现人员未收到信息的问题</w:t>
      </w:r>
      <w:r>
        <w:rPr>
          <w:rStyle w:val="43"/>
          <w:rFonts w:hint="eastAsia" w:ascii="仿宋" w:hAnsi="仿宋" w:eastAsia="仿宋"/>
          <w:sz w:val="32"/>
          <w:szCs w:val="32"/>
        </w:rPr>
        <w:t>；</w:t>
      </w:r>
    </w:p>
    <w:p>
      <w:pPr>
        <w:spacing w:line="360" w:lineRule="auto"/>
        <w:ind w:firstLine="640" w:firstLineChars="200"/>
        <w:jc w:val="left"/>
        <w:rPr>
          <w:rStyle w:val="43"/>
          <w:rFonts w:ascii="Calibri" w:hAnsi="Calibri"/>
          <w:sz w:val="32"/>
          <w:szCs w:val="32"/>
        </w:rPr>
      </w:pPr>
      <w:r>
        <w:rPr>
          <w:rStyle w:val="43"/>
          <w:rFonts w:ascii="仿宋" w:hAnsi="仿宋" w:eastAsia="仿宋"/>
          <w:sz w:val="32"/>
          <w:szCs w:val="32"/>
        </w:rPr>
        <w:t>2.活动过程中注意保护收集物品，注意周边环境，避免收集物品损坏；</w:t>
      </w:r>
    </w:p>
    <w:p>
      <w:pPr>
        <w:spacing w:line="360" w:lineRule="auto"/>
        <w:ind w:firstLine="640" w:firstLineChars="200"/>
        <w:jc w:val="left"/>
        <w:rPr>
          <w:rStyle w:val="43"/>
          <w:rFonts w:ascii="Calibri" w:hAnsi="Calibri"/>
          <w:sz w:val="32"/>
          <w:szCs w:val="32"/>
        </w:rPr>
      </w:pPr>
      <w:r>
        <w:rPr>
          <w:rStyle w:val="43"/>
          <w:rFonts w:ascii="仿宋" w:hAnsi="仿宋" w:eastAsia="仿宋"/>
          <w:sz w:val="32"/>
          <w:szCs w:val="32"/>
        </w:rPr>
        <w:t>3.活动实施过程要避免对其他人员造成干扰；</w:t>
      </w:r>
    </w:p>
    <w:p>
      <w:pPr>
        <w:spacing w:line="360" w:lineRule="auto"/>
        <w:ind w:firstLine="640" w:firstLineChars="200"/>
        <w:jc w:val="left"/>
        <w:rPr>
          <w:rStyle w:val="43"/>
          <w:rFonts w:ascii="仿宋" w:hAnsi="仿宋" w:eastAsia="仿宋"/>
          <w:color w:val="000000"/>
          <w:sz w:val="32"/>
          <w:szCs w:val="32"/>
        </w:rPr>
      </w:pPr>
      <w:r>
        <w:rPr>
          <w:rStyle w:val="43"/>
          <w:rFonts w:ascii="仿宋" w:hAnsi="仿宋" w:eastAsia="仿宋"/>
          <w:sz w:val="32"/>
          <w:szCs w:val="32"/>
        </w:rPr>
        <w:t>4.注意整理活动材料并备份，以防止丢失。</w:t>
      </w:r>
    </w:p>
    <w:p>
      <w:pPr>
        <w:spacing w:line="360" w:lineRule="auto"/>
        <w:jc w:val="left"/>
        <w:rPr>
          <w:rStyle w:val="43"/>
          <w:rFonts w:ascii="仿宋" w:hAnsi="仿宋" w:eastAsia="仿宋"/>
          <w:color w:val="000000"/>
          <w:sz w:val="32"/>
          <w:szCs w:val="32"/>
        </w:rPr>
      </w:pPr>
      <w:r>
        <w:rPr>
          <w:rStyle w:val="43"/>
          <w:rFonts w:ascii="黑体" w:hAnsi="黑体" w:eastAsia="黑体"/>
          <w:b/>
          <w:color w:val="000000"/>
          <w:sz w:val="32"/>
          <w:szCs w:val="32"/>
        </w:rPr>
        <w:t>十、应急预案</w:t>
      </w:r>
    </w:p>
    <w:p>
      <w:pPr>
        <w:ind w:firstLine="640" w:firstLineChars="200"/>
        <w:jc w:val="left"/>
        <w:rPr>
          <w:rStyle w:val="43"/>
          <w:rFonts w:ascii="Calibri" w:hAnsi="Calibri"/>
          <w:sz w:val="32"/>
          <w:szCs w:val="32"/>
        </w:rPr>
      </w:pPr>
      <w:r>
        <w:rPr>
          <w:rStyle w:val="43"/>
          <w:rFonts w:ascii="仿宋" w:hAnsi="仿宋" w:eastAsia="仿宋"/>
          <w:color w:val="000000"/>
          <w:sz w:val="32"/>
          <w:szCs w:val="32"/>
        </w:rPr>
        <w:t>1.活动当天，如果因突发事件等原因致使活动无法正常举行将以最快速度通知到参与人员及工作者；</w:t>
      </w:r>
    </w:p>
    <w:p>
      <w:pPr>
        <w:ind w:firstLine="640" w:firstLineChars="200"/>
        <w:jc w:val="left"/>
        <w:rPr>
          <w:rStyle w:val="43"/>
          <w:rFonts w:ascii="Calibri" w:hAnsi="Calibri"/>
          <w:sz w:val="32"/>
          <w:szCs w:val="32"/>
        </w:rPr>
      </w:pPr>
      <w:r>
        <w:rPr>
          <w:rStyle w:val="43"/>
          <w:rFonts w:ascii="仿宋" w:hAnsi="仿宋" w:eastAsia="仿宋"/>
          <w:color w:val="000000"/>
          <w:sz w:val="32"/>
          <w:szCs w:val="32"/>
        </w:rPr>
        <w:t>2.活动过程中如遇到下雨等天气，及时将</w:t>
      </w:r>
      <w:r>
        <w:rPr>
          <w:rStyle w:val="43"/>
          <w:rFonts w:hint="eastAsia" w:ascii="仿宋" w:hAnsi="仿宋" w:eastAsia="仿宋"/>
          <w:color w:val="000000"/>
          <w:sz w:val="32"/>
          <w:szCs w:val="32"/>
          <w:lang w:val="en-US" w:eastAsia="zh-CN"/>
        </w:rPr>
        <w:t>宣传海报</w:t>
      </w:r>
      <w:r>
        <w:rPr>
          <w:rStyle w:val="43"/>
          <w:rFonts w:ascii="仿宋" w:hAnsi="仿宋" w:eastAsia="仿宋"/>
          <w:color w:val="000000"/>
          <w:sz w:val="32"/>
          <w:szCs w:val="32"/>
        </w:rPr>
        <w:t>收</w:t>
      </w:r>
      <w:r>
        <w:rPr>
          <w:rStyle w:val="43"/>
          <w:rFonts w:hint="eastAsia" w:ascii="仿宋" w:hAnsi="仿宋" w:eastAsia="仿宋"/>
          <w:color w:val="000000"/>
          <w:sz w:val="32"/>
          <w:szCs w:val="32"/>
          <w:lang w:val="en-US" w:eastAsia="zh-CN"/>
        </w:rPr>
        <w:t>回</w:t>
      </w:r>
      <w:r>
        <w:rPr>
          <w:rStyle w:val="43"/>
          <w:rFonts w:ascii="仿宋" w:hAnsi="仿宋" w:eastAsia="仿宋"/>
          <w:color w:val="000000"/>
          <w:sz w:val="32"/>
          <w:szCs w:val="32"/>
        </w:rPr>
        <w:t>，避免损坏；</w:t>
      </w:r>
    </w:p>
    <w:p>
      <w:pPr>
        <w:ind w:firstLine="640" w:firstLineChars="200"/>
        <w:jc w:val="left"/>
        <w:rPr>
          <w:rStyle w:val="43"/>
          <w:rFonts w:ascii="仿宋" w:hAnsi="仿宋" w:eastAsia="仿宋"/>
          <w:color w:val="000000"/>
          <w:sz w:val="32"/>
          <w:szCs w:val="32"/>
        </w:rPr>
      </w:pPr>
      <w:r>
        <w:rPr>
          <w:rStyle w:val="43"/>
          <w:rFonts w:ascii="仿宋" w:hAnsi="仿宋" w:eastAsia="仿宋"/>
          <w:color w:val="000000"/>
          <w:sz w:val="32"/>
          <w:szCs w:val="32"/>
        </w:rPr>
        <w:t>3.活动进行过程中如遇不可抗拒因素，做好活动后续安排，活动日期另行通知。</w:t>
      </w:r>
    </w:p>
    <w:p>
      <w:pPr>
        <w:ind w:firstLine="640" w:firstLineChars="200"/>
        <w:jc w:val="left"/>
        <w:rPr>
          <w:rStyle w:val="43"/>
          <w:rFonts w:ascii="仿宋" w:hAnsi="仿宋" w:eastAsia="仿宋" w:cs="仿宋"/>
          <w:bCs/>
          <w:color w:val="000000"/>
          <w:sz w:val="32"/>
          <w:szCs w:val="32"/>
        </w:rPr>
      </w:pP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附件一：</w:t>
      </w:r>
    </w:p>
    <w:p>
      <w:pPr>
        <w:spacing w:line="360" w:lineRule="auto"/>
        <w:ind w:right="1280"/>
        <w:rPr>
          <w:rStyle w:val="8"/>
          <w:rFonts w:ascii="仿宋" w:hAnsi="仿宋" w:eastAsia="仿宋"/>
          <w:color w:val="000000"/>
          <w:sz w:val="32"/>
          <w:szCs w:val="32"/>
        </w:rPr>
      </w:pPr>
      <w:r>
        <w:rPr>
          <w:rStyle w:val="8"/>
          <w:rFonts w:hint="eastAsia" w:ascii="仿宋" w:hAnsi="仿宋" w:eastAsia="仿宋"/>
          <w:color w:val="000000"/>
          <w:sz w:val="32"/>
          <w:szCs w:val="32"/>
        </w:rPr>
        <w:t>1.第一部分：个人必答题</w:t>
      </w:r>
    </w:p>
    <w:p>
      <w:pPr>
        <w:spacing w:line="360" w:lineRule="auto"/>
        <w:ind w:right="1474"/>
        <w:jc w:val="left"/>
        <w:rPr>
          <w:rStyle w:val="8"/>
          <w:rFonts w:ascii="仿宋" w:hAnsi="仿宋" w:eastAsia="仿宋"/>
          <w:color w:val="000000"/>
          <w:sz w:val="32"/>
          <w:szCs w:val="32"/>
        </w:rPr>
      </w:pPr>
      <w:r>
        <w:rPr>
          <w:rStyle w:val="8"/>
          <w:rFonts w:hint="eastAsia" w:ascii="仿宋" w:hAnsi="仿宋" w:eastAsia="仿宋"/>
          <w:color w:val="000000"/>
          <w:sz w:val="32"/>
          <w:szCs w:val="32"/>
        </w:rPr>
        <w:t>（1）每支参赛队伍3题，每题10分，按照面对观众从左右的顺序，每名选手答1题，不能相互讨论和补充；</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（2）主持人直接口头提问，在主持人宣布“开始”后开始记时，每道题限时30秒；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（3）选手必须在限定时间内回答完毕，超时回答以答错处理；</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（4）必答题设选择题和简答题，答对加分，答错不予扣分。</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2.第二部分：抢答题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（1）本轮共10道抢答题，每题10分；</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（2）主持人直接口头提问，参赛者只有在主持人读完题目，并宣布“开始”后，才能</w:t>
      </w:r>
      <w:r>
        <w:rPr>
          <w:rStyle w:val="8"/>
          <w:rFonts w:hint="eastAsia" w:ascii="仿宋" w:hAnsi="仿宋" w:eastAsia="仿宋"/>
          <w:color w:val="000000"/>
          <w:sz w:val="32"/>
          <w:szCs w:val="32"/>
          <w:lang w:val="en-US" w:eastAsia="zh-CN"/>
        </w:rPr>
        <w:t>举手回答</w:t>
      </w:r>
      <w:r>
        <w:rPr>
          <w:rStyle w:val="8"/>
          <w:rFonts w:hint="eastAsia" w:ascii="仿宋" w:hAnsi="仿宋" w:eastAsia="仿宋"/>
          <w:color w:val="000000"/>
          <w:sz w:val="32"/>
          <w:szCs w:val="32"/>
        </w:rPr>
        <w:t>，</w:t>
      </w:r>
      <w:bookmarkStart w:id="0" w:name="_GoBack"/>
      <w:bookmarkEnd w:id="0"/>
      <w:r>
        <w:rPr>
          <w:rStyle w:val="8"/>
          <w:rFonts w:hint="eastAsia" w:ascii="仿宋" w:hAnsi="仿宋" w:eastAsia="仿宋"/>
          <w:color w:val="000000"/>
          <w:sz w:val="32"/>
          <w:szCs w:val="32"/>
        </w:rPr>
        <w:t>违反规则，扣去抢答队伍10分，本题作废；</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（3）参赛队可在讨论后由本队任意一名队员主答，不得有两人及以上队员起立答题，否则答题无效。</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3.第三部分：集体必答题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（1）题型为简答题，每题20分，限时40秒；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（2）参赛选手可以进行讨论，集体作答，可以补充和纠正，但以最后纠正结果为准。</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4.第四部分：风险题</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（1）此项设有10分、20分、30分题，包括选择题（10分）简答题（20分）和辨析题（30分），每支队伍给予两次答题机会，分两轮进行；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 xml:space="preserve">（2）参赛队伍可自选三类分数题中的一类做答，答对加相应的分，答错扣相应分； </w:t>
      </w:r>
    </w:p>
    <w:p>
      <w:pPr>
        <w:spacing w:line="360" w:lineRule="auto"/>
        <w:ind w:right="1280"/>
        <w:jc w:val="left"/>
        <w:rPr>
          <w:rStyle w:val="8"/>
          <w:rFonts w:ascii="仿宋" w:hAnsi="仿宋" w:eastAsia="仿宋"/>
          <w:color w:val="000000"/>
          <w:sz w:val="32"/>
          <w:szCs w:val="32"/>
        </w:rPr>
      </w:pPr>
      <w:r>
        <w:rPr>
          <w:rStyle w:val="8"/>
          <w:rFonts w:hint="eastAsia" w:ascii="仿宋" w:hAnsi="仿宋" w:eastAsia="仿宋"/>
          <w:color w:val="000000"/>
          <w:sz w:val="32"/>
          <w:szCs w:val="32"/>
        </w:rPr>
        <w:t>（3）每道题回答限时100秒，参赛队伍必须在规定的时间内正确回答问题，超时按答错处理。可以弃权不选，弃权不加分也不扣分。</w:t>
      </w:r>
    </w:p>
    <w:p>
      <w:pPr>
        <w:spacing w:line="360" w:lineRule="auto"/>
        <w:ind w:right="1280"/>
        <w:jc w:val="center"/>
        <w:rPr>
          <w:rStyle w:val="8"/>
          <w:rFonts w:hint="eastAsia" w:ascii="仿宋" w:hAnsi="仿宋" w:eastAsia="仿宋"/>
          <w:color w:val="000000"/>
          <w:sz w:val="32"/>
          <w:szCs w:val="32"/>
        </w:rPr>
      </w:pPr>
    </w:p>
    <w:p>
      <w:pPr>
        <w:spacing w:line="360" w:lineRule="auto"/>
        <w:ind w:right="1280"/>
        <w:jc w:val="left"/>
        <w:rPr>
          <w:rStyle w:val="8"/>
          <w:rFonts w:hint="eastAsia" w:ascii="仿宋" w:hAnsi="仿宋" w:eastAsia="仿宋"/>
          <w:color w:val="000000"/>
          <w:sz w:val="32"/>
          <w:szCs w:val="32"/>
        </w:rPr>
      </w:pPr>
    </w:p>
    <w:p>
      <w:pPr>
        <w:spacing w:line="360" w:lineRule="auto"/>
        <w:ind w:right="1280"/>
        <w:jc w:val="left"/>
        <w:rPr>
          <w:rStyle w:val="8"/>
          <w:rFonts w:hint="eastAsia" w:ascii="仿宋" w:hAnsi="仿宋" w:eastAsia="仿宋"/>
          <w:color w:val="000000"/>
          <w:sz w:val="32"/>
          <w:szCs w:val="32"/>
        </w:rPr>
      </w:pPr>
    </w:p>
    <w:sectPr>
      <w:headerReference r:id="rId9" w:type="default"/>
      <w:pgSz w:w="11906" w:h="16838"/>
      <w:pgMar w:top="1020" w:right="1020" w:bottom="1020" w:left="102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ind w:firstLine="280" w:firstLineChars="100"/>
      <w:rPr>
        <w:rStyle w:val="8"/>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40"/>
        <w:tab w:val="right" w:pos="8300"/>
        <w:tab w:val="clear" w:pos="4153"/>
        <w:tab w:val="clear" w:pos="8306"/>
      </w:tabs>
      <w:rPr>
        <w:rStyle w:val="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7528"/>
      </w:tabs>
      <w:jc w:val="both"/>
      <w:rPr>
        <w:rStyle w:val="8"/>
      </w:rPr>
    </w:pPr>
    <w:r>
      <w:rPr>
        <w:rStyle w:val="8"/>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2"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1028"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omMqV/sBAAAfBAAADgAAAGRycy9lMm9Eb2MueG1srVPbjtMwEH1H4h8s&#10;v9OkpbtA1HS12tUipAVWKnzA1HYai8Rjxm7T8vWMnbYUVuIB8WLNxT5z5sx4cbPvO7EzFCy6Wk4n&#10;pRTGKdTWbWr59cvDq7dShAhOQ4fO1PJggrxZvnyxGHxlZthipw0JBnGhGnwt2xh9VRRBtaaHMEFv&#10;HCcbpB4iu7QpNMHA6H1XzMryuhiQtCdUJgSO3o9Jucz4TWNU/Nw0wUTR1ZK5xXxSPtfpLJYLqDYE&#10;vrXqSAP+gUUP1nHRM9Q9RBBbss+geqsIAzZxorAvsGmsMrkH7mZa/tHNqgVvci8sTvBnmcL/g1Wf&#10;dk8krK7lTAoHPY/odhsxVxbTcsbja63WJg03iTX4UPGblX+i1G7wj6i+BeFwZToWO91i564FtzG3&#10;wT8LEeHQGtDcQsYrfgNMTmBosR4+omYuwFyyrvuG+lSQFRP7PL7DeXxmH4Xi4PXrq7LkIStOHW1m&#10;XEB1eqy2Ib43mIFg9xjiOH19sqA9WWrvTiZxD3/dHg/x+I5LXZZw+GC7LtfoXCJ/DvDFFMnNp35H&#10;XdeoD9w74bil/KvYaJF+SDHwhtYyfN8CGSm6D471ezedz9NKZ2d+9WbGDl1m1pcZcIqhahmlGM27&#10;OH6DrSe7afPkRo5p/o1N2mR+I6ujw1uYFT3+mLTml36+9etfL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j916c8AAAAFAQAADwAAAAAAAAABACAAAAAiAAAAZHJzL2Rvd25yZXYueG1sUEsBAhQA&#10;FAAAAAgAh07iQKJjKlf7AQAAHwQAAA4AAAAAAAAAAQAgAAAAHgEAAGRycy9lMm9Eb2MueG1sUEsF&#10;BgAAAAAGAAYAWQEAAIsFAAAAAA==&#10;">
              <v:fill on="f" focussize="0,0"/>
              <v:stroke on="f"/>
              <v:imagedata o:title=""/>
              <o:lock v:ext="edit" selection="t" aspectratio="t"/>
            </v:shape>
          </w:pict>
        </mc:Fallback>
      </mc:AlternateContent>
    </w:r>
    <w:r>
      <w:rPr>
        <w:rStyle w:val="8"/>
      </w:rPr>
      <w:drawing>
        <wp:anchor distT="0" distB="0" distL="114300" distR="114300" simplePos="0" relativeHeight="251660288" behindDoc="1" locked="0" layoutInCell="1" allowOverlap="1">
          <wp:simplePos x="0" y="0"/>
          <wp:positionH relativeFrom="column">
            <wp:align>center</wp:align>
          </wp:positionH>
          <wp:positionV relativeFrom="paragraph">
            <wp:posOffset>-810895</wp:posOffset>
          </wp:positionV>
          <wp:extent cx="7676515" cy="109131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76515" cy="10913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1E20"/>
    <w:multiLevelType w:val="multilevel"/>
    <w:tmpl w:val="6A5C1E2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27"/>
    <w:rsid w:val="00015DBD"/>
    <w:rsid w:val="000166BC"/>
    <w:rsid w:val="00066824"/>
    <w:rsid w:val="00071BC2"/>
    <w:rsid w:val="00082C36"/>
    <w:rsid w:val="000B1275"/>
    <w:rsid w:val="001408CB"/>
    <w:rsid w:val="00190CBA"/>
    <w:rsid w:val="001D20A3"/>
    <w:rsid w:val="0020471A"/>
    <w:rsid w:val="002052AC"/>
    <w:rsid w:val="00237C75"/>
    <w:rsid w:val="002B248B"/>
    <w:rsid w:val="002D0DDD"/>
    <w:rsid w:val="00321527"/>
    <w:rsid w:val="00330D9B"/>
    <w:rsid w:val="00377B70"/>
    <w:rsid w:val="003950D4"/>
    <w:rsid w:val="003A1B48"/>
    <w:rsid w:val="003C21D6"/>
    <w:rsid w:val="0049711F"/>
    <w:rsid w:val="004B766E"/>
    <w:rsid w:val="004C42D4"/>
    <w:rsid w:val="005405A9"/>
    <w:rsid w:val="005967F3"/>
    <w:rsid w:val="005C2450"/>
    <w:rsid w:val="0060039D"/>
    <w:rsid w:val="00647460"/>
    <w:rsid w:val="006C543C"/>
    <w:rsid w:val="0072106A"/>
    <w:rsid w:val="008104A1"/>
    <w:rsid w:val="00814046"/>
    <w:rsid w:val="00815E90"/>
    <w:rsid w:val="00881A8F"/>
    <w:rsid w:val="00914817"/>
    <w:rsid w:val="009B0E58"/>
    <w:rsid w:val="009F32D1"/>
    <w:rsid w:val="00A83FDC"/>
    <w:rsid w:val="00A91B19"/>
    <w:rsid w:val="00AB0032"/>
    <w:rsid w:val="00AC20DF"/>
    <w:rsid w:val="00AF7F79"/>
    <w:rsid w:val="00B13BFA"/>
    <w:rsid w:val="00BC3848"/>
    <w:rsid w:val="00BF7442"/>
    <w:rsid w:val="00C54437"/>
    <w:rsid w:val="00DC0D15"/>
    <w:rsid w:val="00DE6590"/>
    <w:rsid w:val="00E36C48"/>
    <w:rsid w:val="00EC37C6"/>
    <w:rsid w:val="00ED243E"/>
    <w:rsid w:val="00ED67A8"/>
    <w:rsid w:val="0DC270CF"/>
    <w:rsid w:val="307009D2"/>
    <w:rsid w:val="43375193"/>
    <w:rsid w:val="4A295DC5"/>
    <w:rsid w:val="685E0892"/>
    <w:rsid w:val="70F5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46"/>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qFormat/>
    <w:uiPriority w:val="0"/>
    <w:rPr>
      <w:rFonts w:ascii="Times New Roman" w:hAnsi="Times New Roman" w:eastAsia="宋体"/>
      <w:b/>
    </w:rPr>
  </w:style>
  <w:style w:type="character" w:customStyle="1" w:styleId="8">
    <w:name w:val="NormalCharacter"/>
    <w:qFormat/>
    <w:uiPriority w:val="0"/>
    <w:rPr>
      <w:rFonts w:ascii="Times New Roman" w:hAnsi="Times New Roman" w:eastAsia="宋体"/>
    </w:rPr>
  </w:style>
  <w:style w:type="table" w:customStyle="1" w:styleId="9">
    <w:name w:val="TableNormal"/>
    <w:qFormat/>
    <w:uiPriority w:val="0"/>
    <w:tblPr>
      <w:tblLayout w:type="fixed"/>
      <w:tblCellMar>
        <w:top w:w="0" w:type="dxa"/>
        <w:left w:w="0" w:type="dxa"/>
        <w:bottom w:w="0" w:type="dxa"/>
        <w:right w:w="0" w:type="dxa"/>
      </w:tblCellMar>
    </w:tblPr>
  </w:style>
  <w:style w:type="paragraph" w:customStyle="1" w:styleId="10">
    <w:name w:val="HtmlNormal"/>
    <w:basedOn w:val="1"/>
    <w:qFormat/>
    <w:uiPriority w:val="0"/>
    <w:pPr>
      <w:spacing w:before="100" w:beforeAutospacing="1" w:after="100" w:afterAutospacing="1"/>
      <w:jc w:val="left"/>
    </w:pPr>
    <w:rPr>
      <w:kern w:val="0"/>
      <w:sz w:val="24"/>
      <w:szCs w:val="20"/>
    </w:rPr>
  </w:style>
  <w:style w:type="character" w:customStyle="1" w:styleId="11">
    <w:name w:val="UserStyle_0"/>
    <w:qFormat/>
    <w:uiPriority w:val="0"/>
    <w:rPr>
      <w:rFonts w:ascii="Times New Roman" w:hAnsi="Times New Roman" w:eastAsia="宋体" w:cs="Times New Roman"/>
      <w:b/>
      <w:bCs/>
      <w:sz w:val="21"/>
      <w:szCs w:val="21"/>
    </w:rPr>
  </w:style>
  <w:style w:type="paragraph" w:customStyle="1" w:styleId="12">
    <w:name w:val="UserStyle_1"/>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3">
    <w:name w:val="UserStyle_2"/>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14">
    <w:name w:val="UserStyle_3"/>
    <w:qFormat/>
    <w:uiPriority w:val="0"/>
    <w:pPr>
      <w:tabs>
        <w:tab w:val="center" w:pos="4140"/>
        <w:tab w:val="right" w:pos="8300"/>
      </w:tabs>
      <w:snapToGrid w:val="0"/>
      <w:textAlignment w:val="baseline"/>
    </w:pPr>
    <w:rPr>
      <w:rFonts w:ascii="Times New Roman" w:hAnsi="Times New Roman" w:eastAsia="宋体" w:cs="Times New Roman"/>
      <w:kern w:val="2"/>
      <w:sz w:val="18"/>
      <w:szCs w:val="18"/>
      <w:lang w:val="en-US" w:eastAsia="zh-CN" w:bidi="ar-SA"/>
    </w:rPr>
  </w:style>
  <w:style w:type="paragraph" w:customStyle="1" w:styleId="15">
    <w:name w:val="UserStyle_4"/>
    <w:qFormat/>
    <w:uiPriority w:val="0"/>
    <w:pPr>
      <w:ind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16">
    <w:name w:val="UserStyle_5"/>
    <w:basedOn w:val="1"/>
    <w:qFormat/>
    <w:uiPriority w:val="0"/>
    <w:pPr>
      <w:spacing w:before="100" w:beforeAutospacing="1" w:after="100" w:afterAutospacing="1"/>
      <w:jc w:val="left"/>
    </w:pPr>
    <w:rPr>
      <w:rFonts w:ascii="宋体" w:hAnsi="宋体"/>
      <w:kern w:val="0"/>
      <w:sz w:val="24"/>
    </w:rPr>
  </w:style>
  <w:style w:type="paragraph" w:customStyle="1" w:styleId="17">
    <w:name w:val="UserStyle_6"/>
    <w:qFormat/>
    <w:uiPriority w:val="0"/>
    <w:pPr>
      <w:ind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18">
    <w:name w:val="UserStyle_7"/>
    <w:qFormat/>
    <w:uiPriority w:val="0"/>
    <w:pPr>
      <w:pBdr>
        <w:bottom w:val="single" w:color="000000" w:sz="6" w:space="1"/>
      </w:pBdr>
      <w:tabs>
        <w:tab w:val="center" w:pos="4140"/>
        <w:tab w:val="right" w:pos="8300"/>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19">
    <w:name w:val="UserStyle_8"/>
    <w:qFormat/>
    <w:uiPriority w:val="0"/>
    <w:pPr>
      <w:ind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20">
    <w:name w:val="UserStyle_9"/>
    <w:qFormat/>
    <w:uiPriority w:val="0"/>
    <w:pPr>
      <w:ind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21">
    <w:name w:val="UserStyle_10"/>
    <w:qFormat/>
    <w:uiPriority w:val="0"/>
    <w:pPr>
      <w:pBdr>
        <w:bottom w:val="single" w:color="000000" w:sz="6" w:space="1"/>
      </w:pBdr>
      <w:tabs>
        <w:tab w:val="center" w:pos="4140"/>
        <w:tab w:val="right" w:pos="8300"/>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22">
    <w:name w:val="UserStyle_11"/>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23">
    <w:name w:val="UserStyle_12"/>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24">
    <w:name w:val="UserStyle_13"/>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25">
    <w:name w:val="UserStyle_14"/>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26">
    <w:name w:val="UserStyle_15"/>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27">
    <w:name w:val="UserStyle_16"/>
    <w:basedOn w:val="1"/>
    <w:qFormat/>
    <w:uiPriority w:val="0"/>
    <w:pPr>
      <w:ind w:firstLine="420" w:firstLineChars="200"/>
    </w:pPr>
    <w:rPr>
      <w:rFonts w:ascii="Calibri" w:hAnsi="Calibri"/>
      <w:szCs w:val="22"/>
    </w:rPr>
  </w:style>
  <w:style w:type="paragraph" w:customStyle="1" w:styleId="28">
    <w:name w:val="UserStyle_17"/>
    <w:qFormat/>
    <w:uiPriority w:val="0"/>
    <w:pPr>
      <w:tabs>
        <w:tab w:val="center" w:pos="4140"/>
        <w:tab w:val="right" w:pos="8300"/>
      </w:tabs>
      <w:snapToGrid w:val="0"/>
      <w:textAlignment w:val="baseline"/>
    </w:pPr>
    <w:rPr>
      <w:rFonts w:ascii="Times New Roman" w:hAnsi="Times New Roman" w:eastAsia="宋体" w:cs="Times New Roman"/>
      <w:kern w:val="2"/>
      <w:sz w:val="18"/>
      <w:szCs w:val="18"/>
      <w:lang w:val="en-US" w:eastAsia="zh-CN" w:bidi="ar-SA"/>
    </w:rPr>
  </w:style>
  <w:style w:type="paragraph" w:customStyle="1" w:styleId="29">
    <w:name w:val="UserStyle_18"/>
    <w:qFormat/>
    <w:uiPriority w:val="0"/>
    <w:pPr>
      <w:tabs>
        <w:tab w:val="center" w:pos="4140"/>
        <w:tab w:val="right" w:pos="8300"/>
      </w:tabs>
      <w:snapToGrid w:val="0"/>
      <w:textAlignment w:val="baseline"/>
    </w:pPr>
    <w:rPr>
      <w:rFonts w:ascii="Times New Roman" w:hAnsi="Times New Roman" w:eastAsia="宋体" w:cs="Times New Roman"/>
      <w:kern w:val="2"/>
      <w:sz w:val="18"/>
      <w:szCs w:val="18"/>
      <w:lang w:val="en-US" w:eastAsia="zh-CN" w:bidi="ar-SA"/>
    </w:rPr>
  </w:style>
  <w:style w:type="paragraph" w:customStyle="1" w:styleId="30">
    <w:name w:val="UserStyle_19"/>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31">
    <w:name w:val="UserStyle_20"/>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32">
    <w:name w:val="UserStyle_21"/>
    <w:basedOn w:val="1"/>
    <w:uiPriority w:val="0"/>
    <w:pPr>
      <w:spacing w:before="100" w:beforeAutospacing="1" w:after="100" w:afterAutospacing="1"/>
      <w:jc w:val="left"/>
    </w:pPr>
    <w:rPr>
      <w:rFonts w:ascii="宋体" w:hAnsi="宋体"/>
      <w:kern w:val="0"/>
      <w:sz w:val="24"/>
    </w:rPr>
  </w:style>
  <w:style w:type="paragraph" w:customStyle="1" w:styleId="33">
    <w:name w:val="UserStyle_22"/>
    <w:qFormat/>
    <w:uiPriority w:val="0"/>
    <w:pPr>
      <w:tabs>
        <w:tab w:val="center" w:pos="4140"/>
        <w:tab w:val="right" w:pos="8300"/>
      </w:tabs>
      <w:snapToGrid w:val="0"/>
      <w:textAlignment w:val="baseline"/>
    </w:pPr>
    <w:rPr>
      <w:rFonts w:ascii="Times New Roman" w:hAnsi="Times New Roman" w:eastAsia="宋体" w:cs="Times New Roman"/>
      <w:kern w:val="2"/>
      <w:sz w:val="18"/>
      <w:szCs w:val="18"/>
      <w:lang w:val="en-US" w:eastAsia="zh-CN" w:bidi="ar-SA"/>
    </w:rPr>
  </w:style>
  <w:style w:type="paragraph" w:customStyle="1" w:styleId="34">
    <w:name w:val="UserStyle_23"/>
    <w:qFormat/>
    <w:uiPriority w:val="0"/>
    <w:pPr>
      <w:pBdr>
        <w:bottom w:val="single" w:color="000000" w:sz="6" w:space="1"/>
      </w:pBdr>
      <w:tabs>
        <w:tab w:val="center" w:pos="4140"/>
        <w:tab w:val="right" w:pos="8300"/>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35">
    <w:name w:val="UserStyle_24"/>
    <w:uiPriority w:val="0"/>
    <w:pPr>
      <w:pBdr>
        <w:bottom w:val="single" w:color="000000" w:sz="6" w:space="1"/>
      </w:pBdr>
      <w:tabs>
        <w:tab w:val="center" w:pos="4140"/>
        <w:tab w:val="right" w:pos="8300"/>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36">
    <w:name w:val="UserStyle_25"/>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37">
    <w:name w:val="UserStyle_26"/>
    <w:qFormat/>
    <w:uiPriority w:val="0"/>
    <w:pPr>
      <w:ind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38">
    <w:name w:val="UserStyle_27"/>
    <w:qFormat/>
    <w:uiPriority w:val="0"/>
    <w:pPr>
      <w:spacing w:before="100" w:beforeAutospacing="1" w:after="100" w:afterAutospacing="1"/>
      <w:textAlignment w:val="baseline"/>
    </w:pPr>
    <w:rPr>
      <w:rFonts w:ascii="宋体" w:hAnsi="宋体" w:eastAsia="宋体" w:cs="Times New Roman"/>
      <w:sz w:val="24"/>
      <w:szCs w:val="24"/>
      <w:lang w:val="en-US" w:eastAsia="zh-CN" w:bidi="ar-SA"/>
    </w:rPr>
  </w:style>
  <w:style w:type="paragraph" w:customStyle="1" w:styleId="39">
    <w:name w:val="UserStyle_28"/>
    <w:qFormat/>
    <w:uiPriority w:val="0"/>
    <w:pPr>
      <w:pBdr>
        <w:bottom w:val="single" w:color="000000" w:sz="6" w:space="1"/>
      </w:pBdr>
      <w:tabs>
        <w:tab w:val="center" w:pos="4140"/>
        <w:tab w:val="right" w:pos="8300"/>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40">
    <w:name w:val="UserStyle_29"/>
    <w:qFormat/>
    <w:uiPriority w:val="0"/>
    <w:pPr>
      <w:jc w:val="both"/>
      <w:textAlignment w:val="baseline"/>
    </w:pPr>
    <w:rPr>
      <w:rFonts w:ascii="Times New Roman" w:hAnsi="Times New Roman" w:eastAsia="宋体" w:cs="Times New Roman"/>
      <w:kern w:val="2"/>
      <w:sz w:val="18"/>
      <w:szCs w:val="18"/>
      <w:lang w:val="en-US" w:eastAsia="zh-CN" w:bidi="ar-SA"/>
    </w:rPr>
  </w:style>
  <w:style w:type="paragraph" w:customStyle="1" w:styleId="41">
    <w:name w:val="UserStyle_30"/>
    <w:uiPriority w:val="0"/>
    <w:pPr>
      <w:tabs>
        <w:tab w:val="center" w:pos="4140"/>
        <w:tab w:val="right" w:pos="8300"/>
      </w:tabs>
      <w:snapToGrid w:val="0"/>
      <w:textAlignment w:val="baseline"/>
    </w:pPr>
    <w:rPr>
      <w:rFonts w:ascii="Times New Roman" w:hAnsi="Times New Roman" w:eastAsia="宋体" w:cs="Times New Roman"/>
      <w:kern w:val="2"/>
      <w:sz w:val="18"/>
      <w:szCs w:val="18"/>
      <w:lang w:val="en-US" w:eastAsia="zh-CN" w:bidi="ar-SA"/>
    </w:rPr>
  </w:style>
  <w:style w:type="paragraph" w:customStyle="1" w:styleId="42">
    <w:name w:val="UserStyle_31"/>
    <w:basedOn w:val="1"/>
    <w:uiPriority w:val="0"/>
    <w:pPr>
      <w:spacing w:before="100" w:beforeAutospacing="1" w:after="100" w:afterAutospacing="1"/>
      <w:jc w:val="left"/>
    </w:pPr>
    <w:rPr>
      <w:rFonts w:ascii="宋体" w:hAnsi="宋体"/>
      <w:kern w:val="0"/>
      <w:sz w:val="24"/>
    </w:rPr>
  </w:style>
  <w:style w:type="character" w:customStyle="1" w:styleId="43">
    <w:name w:val="UserStyle_32"/>
    <w:uiPriority w:val="0"/>
    <w:rPr>
      <w:rFonts w:ascii="Times New Roman" w:hAnsi="Times New Roman" w:eastAsia="宋体"/>
    </w:rPr>
  </w:style>
  <w:style w:type="paragraph" w:customStyle="1" w:styleId="44">
    <w:name w:val="UserStyle_33"/>
    <w:basedOn w:val="1"/>
    <w:qFormat/>
    <w:uiPriority w:val="0"/>
    <w:pPr>
      <w:spacing w:before="100" w:beforeAutospacing="1" w:after="100" w:afterAutospacing="1"/>
      <w:jc w:val="left"/>
    </w:pPr>
    <w:rPr>
      <w:kern w:val="0"/>
      <w:sz w:val="24"/>
      <w:szCs w:val="20"/>
    </w:rPr>
  </w:style>
  <w:style w:type="paragraph" w:customStyle="1" w:styleId="45">
    <w:name w:val="179"/>
    <w:basedOn w:val="1"/>
    <w:uiPriority w:val="0"/>
    <w:pPr>
      <w:ind w:firstLine="420" w:firstLineChars="200"/>
    </w:pPr>
    <w:rPr>
      <w:rFonts w:ascii="Calibri" w:hAnsi="Calibri"/>
    </w:rPr>
  </w:style>
  <w:style w:type="character" w:customStyle="1" w:styleId="46">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1CC08-BC85-48D2-8319-0D0C4206E6D3}">
  <ds:schemaRefs/>
</ds:datastoreItem>
</file>

<file path=docProps/app.xml><?xml version="1.0" encoding="utf-8"?>
<Properties xmlns="http://schemas.openxmlformats.org/officeDocument/2006/extended-properties" xmlns:vt="http://schemas.openxmlformats.org/officeDocument/2006/docPropsVTypes">
  <Template>Normal</Template>
  <Pages>8</Pages>
  <Words>411</Words>
  <Characters>2349</Characters>
  <Lines>19</Lines>
  <Paragraphs>5</Paragraphs>
  <TotalTime>9</TotalTime>
  <ScaleCrop>false</ScaleCrop>
  <LinksUpToDate>false</LinksUpToDate>
  <CharactersWithSpaces>2755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2021-11-12T14:24:00Z</dcterms:created>
  <dc:creator>HP</dc:creator>
  <cp:lastModifiedBy>Administrator</cp:lastModifiedBy>
  <dcterms:modified xsi:type="dcterms:W3CDTF">2021-11-15T07:03:30Z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0F7034E331C74CA5BAF9693B5F8DB9BB</vt:lpwstr>
  </property>
</Properties>
</file>