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AF6" w:rsidRDefault="00A51AF6" w:rsidP="00A51AF6">
      <w:pPr>
        <w:jc w:val="center"/>
        <w:rPr>
          <w:rFonts w:ascii="方正小标宋简体" w:eastAsia="方正小标宋简体"/>
          <w:color w:val="000000" w:themeColor="text1"/>
          <w:sz w:val="52"/>
          <w:szCs w:val="52"/>
        </w:rPr>
      </w:pPr>
    </w:p>
    <w:p w:rsidR="00A51AF6" w:rsidRDefault="00A51AF6" w:rsidP="00A51AF6">
      <w:pPr>
        <w:jc w:val="center"/>
        <w:rPr>
          <w:rFonts w:ascii="方正小标宋简体" w:eastAsia="方正小标宋简体"/>
          <w:color w:val="000000" w:themeColor="text1"/>
          <w:sz w:val="52"/>
          <w:szCs w:val="52"/>
        </w:rPr>
      </w:pPr>
    </w:p>
    <w:p w:rsidR="00A51AF6" w:rsidRDefault="00A51AF6" w:rsidP="00A51AF6">
      <w:pPr>
        <w:jc w:val="center"/>
        <w:rPr>
          <w:rFonts w:ascii="方正小标宋简体" w:eastAsia="方正小标宋简体"/>
          <w:color w:val="000000" w:themeColor="text1"/>
          <w:sz w:val="52"/>
          <w:szCs w:val="52"/>
        </w:rPr>
      </w:pPr>
    </w:p>
    <w:p w:rsidR="00A51AF6" w:rsidRDefault="00A51AF6" w:rsidP="00A51AF6">
      <w:pPr>
        <w:jc w:val="center"/>
        <w:rPr>
          <w:rFonts w:ascii="方正小标宋简体" w:eastAsia="方正小标宋简体"/>
          <w:color w:val="000000" w:themeColor="text1"/>
          <w:sz w:val="52"/>
          <w:szCs w:val="52"/>
        </w:rPr>
      </w:pPr>
    </w:p>
    <w:p w:rsidR="00A51AF6" w:rsidRDefault="00A51AF6" w:rsidP="00A51AF6">
      <w:pPr>
        <w:jc w:val="center"/>
        <w:rPr>
          <w:rFonts w:ascii="方正小标宋简体" w:eastAsia="方正小标宋简体"/>
          <w:color w:val="000000" w:themeColor="text1"/>
          <w:sz w:val="52"/>
          <w:szCs w:val="52"/>
        </w:rPr>
      </w:pPr>
    </w:p>
    <w:p w:rsidR="00A51AF6" w:rsidRDefault="00A51AF6" w:rsidP="00A51AF6">
      <w:pPr>
        <w:jc w:val="center"/>
        <w:rPr>
          <w:rFonts w:ascii="方正小标宋简体" w:eastAsia="方正小标宋简体"/>
          <w:color w:val="000000" w:themeColor="text1"/>
          <w:sz w:val="52"/>
          <w:szCs w:val="52"/>
        </w:rPr>
      </w:pPr>
    </w:p>
    <w:p w:rsidR="00A51AF6" w:rsidRDefault="00A51AF6" w:rsidP="00A51AF6">
      <w:pPr>
        <w:jc w:val="center"/>
        <w:rPr>
          <w:rFonts w:ascii="方正小标宋简体" w:eastAsia="方正小标宋简体"/>
          <w:color w:val="000000" w:themeColor="text1"/>
          <w:sz w:val="52"/>
          <w:szCs w:val="52"/>
        </w:rPr>
      </w:pPr>
    </w:p>
    <w:p w:rsidR="00A51AF6" w:rsidRDefault="00A51AF6" w:rsidP="00A51AF6">
      <w:pPr>
        <w:jc w:val="center"/>
        <w:rPr>
          <w:rFonts w:ascii="方正小标宋简体" w:eastAsia="方正小标宋简体"/>
          <w:color w:val="000000" w:themeColor="text1"/>
          <w:sz w:val="52"/>
          <w:szCs w:val="52"/>
        </w:rPr>
      </w:pPr>
      <w:r>
        <w:rPr>
          <w:rFonts w:ascii="方正小标宋简体" w:eastAsia="方正小标宋简体" w:hint="eastAsia"/>
          <w:color w:val="000000" w:themeColor="text1"/>
          <w:sz w:val="52"/>
          <w:szCs w:val="52"/>
        </w:rPr>
        <w:t>第四</w:t>
      </w:r>
      <w:r w:rsidRPr="008974CF">
        <w:rPr>
          <w:rFonts w:ascii="方正小标宋简体" w:eastAsia="方正小标宋简体" w:hint="eastAsia"/>
          <w:color w:val="000000" w:themeColor="text1"/>
          <w:sz w:val="52"/>
          <w:szCs w:val="52"/>
        </w:rPr>
        <w:t xml:space="preserve">部分  </w:t>
      </w:r>
      <w:r>
        <w:rPr>
          <w:rFonts w:ascii="方正小标宋简体" w:eastAsia="方正小标宋简体" w:hint="eastAsia"/>
          <w:color w:val="000000" w:themeColor="text1"/>
          <w:sz w:val="52"/>
          <w:szCs w:val="52"/>
        </w:rPr>
        <w:t>日常管理</w:t>
      </w:r>
    </w:p>
    <w:p w:rsidR="00A51AF6" w:rsidRDefault="00A51AF6" w:rsidP="00A51AF6">
      <w:pPr>
        <w:jc w:val="center"/>
        <w:rPr>
          <w:rFonts w:ascii="方正小标宋简体" w:eastAsia="方正小标宋简体"/>
          <w:color w:val="000000" w:themeColor="text1"/>
          <w:sz w:val="52"/>
          <w:szCs w:val="52"/>
        </w:rPr>
      </w:pPr>
    </w:p>
    <w:p w:rsidR="00A51AF6" w:rsidRDefault="00A51AF6" w:rsidP="00A51AF6">
      <w:pPr>
        <w:jc w:val="center"/>
        <w:rPr>
          <w:rFonts w:ascii="方正小标宋简体" w:eastAsia="方正小标宋简体"/>
          <w:color w:val="000000" w:themeColor="text1"/>
          <w:sz w:val="52"/>
          <w:szCs w:val="52"/>
        </w:rPr>
      </w:pPr>
    </w:p>
    <w:p w:rsidR="00A51AF6" w:rsidRDefault="00A51AF6" w:rsidP="00A51AF6">
      <w:pPr>
        <w:jc w:val="center"/>
        <w:rPr>
          <w:rFonts w:ascii="方正小标宋简体" w:eastAsia="方正小标宋简体"/>
          <w:color w:val="000000" w:themeColor="text1"/>
          <w:sz w:val="52"/>
          <w:szCs w:val="52"/>
        </w:rPr>
      </w:pPr>
    </w:p>
    <w:p w:rsidR="00A51AF6" w:rsidRDefault="00A51AF6" w:rsidP="00A51AF6">
      <w:pPr>
        <w:jc w:val="center"/>
        <w:rPr>
          <w:rFonts w:ascii="方正小标宋简体" w:eastAsia="方正小标宋简体"/>
          <w:color w:val="000000" w:themeColor="text1"/>
          <w:sz w:val="52"/>
          <w:szCs w:val="52"/>
        </w:rPr>
      </w:pPr>
    </w:p>
    <w:p w:rsidR="00A51AF6" w:rsidRDefault="00A51AF6" w:rsidP="00A51AF6">
      <w:pPr>
        <w:jc w:val="center"/>
        <w:rPr>
          <w:rFonts w:ascii="方正小标宋简体" w:eastAsia="方正小标宋简体"/>
          <w:color w:val="000000" w:themeColor="text1"/>
          <w:sz w:val="52"/>
          <w:szCs w:val="52"/>
        </w:rPr>
      </w:pPr>
    </w:p>
    <w:p w:rsidR="00A51AF6" w:rsidRDefault="00A51AF6" w:rsidP="00A51AF6">
      <w:pPr>
        <w:jc w:val="center"/>
        <w:rPr>
          <w:rFonts w:ascii="方正小标宋简体" w:eastAsia="方正小标宋简体"/>
          <w:color w:val="000000" w:themeColor="text1"/>
          <w:sz w:val="52"/>
          <w:szCs w:val="52"/>
        </w:rPr>
      </w:pPr>
    </w:p>
    <w:p w:rsidR="00A51AF6" w:rsidRDefault="00A51AF6" w:rsidP="00A51AF6">
      <w:pPr>
        <w:spacing w:line="540" w:lineRule="exact"/>
        <w:jc w:val="center"/>
        <w:rPr>
          <w:rFonts w:ascii="方正小标宋简体" w:eastAsia="方正小标宋简体"/>
          <w:color w:val="000000" w:themeColor="text1"/>
          <w:spacing w:val="40"/>
          <w:kern w:val="144"/>
          <w:sz w:val="36"/>
          <w:szCs w:val="36"/>
        </w:rPr>
      </w:pPr>
    </w:p>
    <w:p w:rsidR="00A51AF6" w:rsidRPr="00D41CE0" w:rsidRDefault="00A51AF6" w:rsidP="00A51AF6">
      <w:pPr>
        <w:spacing w:line="540" w:lineRule="exact"/>
        <w:jc w:val="center"/>
        <w:rPr>
          <w:rFonts w:ascii="方正小标宋简体" w:eastAsia="方正小标宋简体"/>
          <w:color w:val="000000" w:themeColor="text1"/>
          <w:spacing w:val="40"/>
          <w:kern w:val="144"/>
          <w:sz w:val="36"/>
          <w:szCs w:val="36"/>
        </w:rPr>
      </w:pPr>
      <w:r w:rsidRPr="00D41CE0">
        <w:rPr>
          <w:rFonts w:ascii="方正小标宋简体" w:eastAsia="方正小标宋简体" w:hint="eastAsia"/>
          <w:color w:val="000000" w:themeColor="text1"/>
          <w:spacing w:val="40"/>
          <w:kern w:val="144"/>
          <w:sz w:val="36"/>
          <w:szCs w:val="36"/>
        </w:rPr>
        <w:lastRenderedPageBreak/>
        <w:t>新乡医学院三全学院</w:t>
      </w:r>
    </w:p>
    <w:p w:rsidR="00A51AF6" w:rsidRPr="00D41CE0" w:rsidRDefault="00A51AF6" w:rsidP="00A51AF6">
      <w:pPr>
        <w:spacing w:line="540" w:lineRule="exact"/>
        <w:jc w:val="center"/>
        <w:rPr>
          <w:rFonts w:ascii="方正小标宋简体" w:eastAsia="方正小标宋简体"/>
          <w:color w:val="000000" w:themeColor="text1"/>
          <w:spacing w:val="-16"/>
          <w:sz w:val="36"/>
          <w:szCs w:val="36"/>
        </w:rPr>
      </w:pPr>
      <w:r w:rsidRPr="00D41CE0">
        <w:rPr>
          <w:rFonts w:ascii="方正小标宋简体" w:eastAsia="方正小标宋简体" w:hint="eastAsia"/>
          <w:color w:val="000000" w:themeColor="text1"/>
          <w:spacing w:val="-16"/>
          <w:sz w:val="36"/>
          <w:szCs w:val="36"/>
        </w:rPr>
        <w:t>先进基层党组织、优秀共产党员、优秀党务工作者</w:t>
      </w:r>
    </w:p>
    <w:p w:rsidR="00A51AF6" w:rsidRPr="00D41CE0" w:rsidRDefault="00A51AF6" w:rsidP="00A51AF6">
      <w:pPr>
        <w:adjustRightInd w:val="0"/>
        <w:snapToGrid w:val="0"/>
        <w:spacing w:line="360" w:lineRule="auto"/>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t>评选表彰办法（试行）</w:t>
      </w:r>
    </w:p>
    <w:p w:rsidR="00A51AF6" w:rsidRPr="00D41CE0" w:rsidRDefault="00A51AF6" w:rsidP="00A51AF6">
      <w:pPr>
        <w:adjustRightInd w:val="0"/>
        <w:snapToGrid w:val="0"/>
        <w:spacing w:line="360" w:lineRule="auto"/>
        <w:jc w:val="center"/>
        <w:rPr>
          <w:rFonts w:ascii="仿宋_GB2312" w:eastAsia="仿宋_GB2312"/>
          <w:color w:val="000000" w:themeColor="text1"/>
          <w:sz w:val="24"/>
        </w:rPr>
      </w:pPr>
      <w:r w:rsidRPr="00D41CE0">
        <w:rPr>
          <w:rFonts w:ascii="仿宋_GB2312" w:eastAsia="仿宋_GB2312" w:hint="eastAsia"/>
          <w:color w:val="000000" w:themeColor="text1"/>
          <w:sz w:val="24"/>
        </w:rPr>
        <w:t>2010年12月21日·党发〔</w:t>
      </w:r>
      <w:r w:rsidRPr="00D41CE0">
        <w:rPr>
          <w:rFonts w:eastAsia="仿宋_GB2312"/>
          <w:color w:val="000000" w:themeColor="text1"/>
          <w:sz w:val="24"/>
        </w:rPr>
        <w:t>20</w:t>
      </w:r>
      <w:r w:rsidRPr="00D41CE0">
        <w:rPr>
          <w:rFonts w:eastAsia="仿宋_GB2312" w:hint="eastAsia"/>
          <w:color w:val="000000" w:themeColor="text1"/>
          <w:sz w:val="24"/>
        </w:rPr>
        <w:t>10</w:t>
      </w:r>
      <w:r w:rsidRPr="00D41CE0">
        <w:rPr>
          <w:rFonts w:ascii="仿宋_GB2312" w:eastAsia="仿宋_GB2312" w:hint="eastAsia"/>
          <w:color w:val="000000" w:themeColor="text1"/>
          <w:sz w:val="24"/>
        </w:rPr>
        <w:t>〕</w:t>
      </w:r>
      <w:r w:rsidRPr="00D41CE0">
        <w:rPr>
          <w:rFonts w:eastAsia="仿宋_GB2312" w:hint="eastAsia"/>
          <w:color w:val="000000" w:themeColor="text1"/>
          <w:sz w:val="24"/>
        </w:rPr>
        <w:t>33</w:t>
      </w:r>
      <w:r w:rsidRPr="00D41CE0">
        <w:rPr>
          <w:rFonts w:ascii="仿宋_GB2312" w:eastAsia="仿宋_GB2312" w:hint="eastAsia"/>
          <w:color w:val="000000" w:themeColor="text1"/>
          <w:sz w:val="24"/>
        </w:rPr>
        <w:t>号</w:t>
      </w:r>
    </w:p>
    <w:p w:rsidR="00A51AF6" w:rsidRPr="00D41CE0" w:rsidRDefault="00A51AF6" w:rsidP="00A51AF6">
      <w:pPr>
        <w:adjustRightInd w:val="0"/>
        <w:snapToGrid w:val="0"/>
        <w:spacing w:line="360" w:lineRule="auto"/>
        <w:rPr>
          <w:rFonts w:ascii="仿宋_GB2312" w:eastAsia="仿宋_GB2312"/>
          <w:color w:val="000000" w:themeColor="text1"/>
          <w:sz w:val="24"/>
        </w:rPr>
      </w:pPr>
    </w:p>
    <w:p w:rsidR="00A51AF6" w:rsidRPr="00D41CE0" w:rsidRDefault="00A51AF6" w:rsidP="00A51AF6">
      <w:pPr>
        <w:adjustRightInd w:val="0"/>
        <w:snapToGrid w:val="0"/>
        <w:spacing w:line="360" w:lineRule="auto"/>
        <w:rPr>
          <w:rFonts w:ascii="方正小标宋简体" w:eastAsia="方正小标宋简体"/>
          <w:color w:val="000000" w:themeColor="text1"/>
          <w:sz w:val="24"/>
        </w:rPr>
      </w:pPr>
      <w:r w:rsidRPr="00D41CE0">
        <w:rPr>
          <w:rFonts w:ascii="仿宋_GB2312" w:eastAsia="仿宋_GB2312" w:hint="eastAsia"/>
          <w:color w:val="000000" w:themeColor="text1"/>
          <w:sz w:val="24"/>
        </w:rPr>
        <w:t>各学生党总支、职工党支部：</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评选先进基层党组织、优秀共产党员、优秀党务工作者是加强党的先进性建设和对党员进行党员标准教育、理想、宗旨、纪律教育的一项重要措施，是基层党组织一项经常性的工作。为激发基层党组织的生机与活力，增强我院各级党组织的凝聚力和战斗力，激励全院共产党员、党务工作者在学院改革、发展、稳定及党建工作中做出更大的成绩和贡献，弘扬正气，树立典型，开拓创新，特制定本办法。</w:t>
      </w:r>
    </w:p>
    <w:p w:rsidR="00D0161B" w:rsidRDefault="00D0161B" w:rsidP="00A51AF6">
      <w:pPr>
        <w:widowControl/>
        <w:adjustRightInd w:val="0"/>
        <w:snapToGrid w:val="0"/>
        <w:spacing w:line="360" w:lineRule="auto"/>
        <w:ind w:firstLineChars="200" w:firstLine="482"/>
        <w:jc w:val="left"/>
        <w:rPr>
          <w:rFonts w:ascii="黑体" w:eastAsia="黑体" w:hAnsi="宋体"/>
          <w:b/>
          <w:color w:val="000000" w:themeColor="text1"/>
          <w:sz w:val="24"/>
        </w:rPr>
      </w:pPr>
    </w:p>
    <w:p w:rsidR="00A51AF6" w:rsidRPr="007B5F0A" w:rsidRDefault="00A51AF6" w:rsidP="00A51AF6">
      <w:pPr>
        <w:widowControl/>
        <w:adjustRightInd w:val="0"/>
        <w:snapToGrid w:val="0"/>
        <w:spacing w:line="360" w:lineRule="auto"/>
        <w:ind w:firstLineChars="200" w:firstLine="482"/>
        <w:jc w:val="left"/>
        <w:rPr>
          <w:rFonts w:ascii="黑体" w:eastAsia="黑体" w:hAnsi="宋体"/>
          <w:b/>
          <w:color w:val="000000" w:themeColor="text1"/>
          <w:sz w:val="24"/>
        </w:rPr>
      </w:pPr>
      <w:r w:rsidRPr="007B5F0A">
        <w:rPr>
          <w:rFonts w:ascii="黑体" w:eastAsia="黑体" w:hAnsi="宋体" w:hint="eastAsia"/>
          <w:b/>
          <w:color w:val="000000" w:themeColor="text1"/>
          <w:sz w:val="24"/>
        </w:rPr>
        <w:t>一、指导思想</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color w:val="000000" w:themeColor="text1"/>
          <w:sz w:val="24"/>
        </w:rPr>
        <w:t>以党的十七大和十七届</w:t>
      </w:r>
      <w:r w:rsidRPr="00D41CE0">
        <w:rPr>
          <w:rFonts w:ascii="仿宋_GB2312" w:eastAsia="仿宋_GB2312" w:hAnsi="宋体" w:hint="eastAsia"/>
          <w:color w:val="000000" w:themeColor="text1"/>
          <w:sz w:val="24"/>
        </w:rPr>
        <w:t>五</w:t>
      </w:r>
      <w:r w:rsidRPr="00D41CE0">
        <w:rPr>
          <w:rFonts w:ascii="仿宋_GB2312" w:eastAsia="仿宋_GB2312" w:hAnsi="宋体"/>
          <w:color w:val="000000" w:themeColor="text1"/>
          <w:sz w:val="24"/>
        </w:rPr>
        <w:t>中全会精神为指导，通过评选表彰活动，进一步推动我</w:t>
      </w:r>
      <w:r w:rsidRPr="00D41CE0">
        <w:rPr>
          <w:rFonts w:ascii="仿宋_GB2312" w:eastAsia="仿宋_GB2312" w:hAnsi="宋体" w:hint="eastAsia"/>
          <w:color w:val="000000" w:themeColor="text1"/>
          <w:sz w:val="24"/>
        </w:rPr>
        <w:t>院</w:t>
      </w:r>
      <w:r w:rsidRPr="00D41CE0">
        <w:rPr>
          <w:rFonts w:ascii="仿宋_GB2312" w:eastAsia="仿宋_GB2312" w:hAnsi="宋体"/>
          <w:color w:val="000000" w:themeColor="text1"/>
          <w:sz w:val="24"/>
        </w:rPr>
        <w:t>基层党组织建设工作，增强基层党组织的凝聚力、号召力和战斗力，充分发挥学</w:t>
      </w:r>
      <w:r w:rsidRPr="00D41CE0">
        <w:rPr>
          <w:rFonts w:ascii="仿宋_GB2312" w:eastAsia="仿宋_GB2312" w:hAnsi="宋体" w:hint="eastAsia"/>
          <w:color w:val="000000" w:themeColor="text1"/>
          <w:sz w:val="24"/>
        </w:rPr>
        <w:t>院</w:t>
      </w:r>
      <w:r w:rsidRPr="00D41CE0">
        <w:rPr>
          <w:rFonts w:ascii="仿宋_GB2312" w:eastAsia="仿宋_GB2312" w:hAnsi="宋体"/>
          <w:color w:val="000000" w:themeColor="text1"/>
          <w:sz w:val="24"/>
        </w:rPr>
        <w:t>各级党组织的政治核心作用和战斗堡垒作用；树立立足教学、科研、管理、服务等工作岗位，认真负责、任劳任怨、勤勉工作、业绩突出的优秀共产党员和优秀党务工作者典型，形成讲党性、重品行、做表率、求实效的正确导向，营造积极进取、奋发有为的干事创业氛围，充分发挥共产党员的先锋模范作用，推动学</w:t>
      </w:r>
      <w:r w:rsidRPr="00D41CE0">
        <w:rPr>
          <w:rFonts w:ascii="仿宋_GB2312" w:eastAsia="仿宋_GB2312" w:hAnsi="宋体" w:hint="eastAsia"/>
          <w:color w:val="000000" w:themeColor="text1"/>
          <w:sz w:val="24"/>
        </w:rPr>
        <w:t>院</w:t>
      </w:r>
      <w:r w:rsidRPr="00D41CE0">
        <w:rPr>
          <w:rFonts w:ascii="仿宋_GB2312" w:eastAsia="仿宋_GB2312" w:hAnsi="宋体"/>
          <w:color w:val="000000" w:themeColor="text1"/>
          <w:sz w:val="24"/>
        </w:rPr>
        <w:t>各项事业又好又快发展。</w:t>
      </w:r>
    </w:p>
    <w:p w:rsidR="00D0161B" w:rsidRDefault="00D0161B" w:rsidP="00A51AF6">
      <w:pPr>
        <w:widowControl/>
        <w:adjustRightInd w:val="0"/>
        <w:snapToGrid w:val="0"/>
        <w:spacing w:line="360" w:lineRule="auto"/>
        <w:ind w:firstLineChars="200" w:firstLine="482"/>
        <w:jc w:val="left"/>
        <w:rPr>
          <w:rFonts w:ascii="黑体" w:eastAsia="黑体" w:hAnsi="宋体"/>
          <w:b/>
          <w:color w:val="000000" w:themeColor="text1"/>
          <w:sz w:val="24"/>
        </w:rPr>
      </w:pPr>
    </w:p>
    <w:p w:rsidR="00A51AF6" w:rsidRPr="007B5F0A" w:rsidRDefault="00A51AF6" w:rsidP="00A51AF6">
      <w:pPr>
        <w:widowControl/>
        <w:adjustRightInd w:val="0"/>
        <w:snapToGrid w:val="0"/>
        <w:spacing w:line="360" w:lineRule="auto"/>
        <w:ind w:firstLineChars="200" w:firstLine="482"/>
        <w:jc w:val="left"/>
        <w:rPr>
          <w:rFonts w:ascii="黑体" w:eastAsia="黑体" w:hAnsi="宋体"/>
          <w:b/>
          <w:color w:val="000000" w:themeColor="text1"/>
          <w:sz w:val="24"/>
        </w:rPr>
      </w:pPr>
      <w:r w:rsidRPr="007B5F0A">
        <w:rPr>
          <w:rFonts w:ascii="黑体" w:eastAsia="黑体" w:hAnsi="宋体" w:hint="eastAsia"/>
          <w:b/>
          <w:color w:val="000000" w:themeColor="text1"/>
          <w:sz w:val="24"/>
        </w:rPr>
        <w:t>二、</w:t>
      </w:r>
      <w:r w:rsidRPr="007B5F0A">
        <w:rPr>
          <w:rFonts w:ascii="黑体" w:eastAsia="黑体" w:hAnsi="宋体"/>
          <w:b/>
          <w:color w:val="000000" w:themeColor="text1"/>
          <w:sz w:val="24"/>
        </w:rPr>
        <w:t>评选范围</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w:t>
      </w:r>
      <w:r w:rsidRPr="00D41CE0">
        <w:rPr>
          <w:rFonts w:ascii="仿宋_GB2312" w:eastAsia="仿宋_GB2312" w:hAnsi="宋体"/>
          <w:color w:val="000000" w:themeColor="text1"/>
          <w:sz w:val="24"/>
        </w:rPr>
        <w:t>先进基层党组织的评选范围为学</w:t>
      </w:r>
      <w:r w:rsidRPr="00D41CE0">
        <w:rPr>
          <w:rFonts w:ascii="仿宋_GB2312" w:eastAsia="仿宋_GB2312" w:hAnsi="宋体" w:hint="eastAsia"/>
          <w:color w:val="000000" w:themeColor="text1"/>
          <w:sz w:val="24"/>
        </w:rPr>
        <w:t>院</w:t>
      </w:r>
      <w:r w:rsidRPr="00D41CE0">
        <w:rPr>
          <w:rFonts w:ascii="仿宋_GB2312" w:eastAsia="仿宋_GB2312" w:hAnsi="宋体"/>
          <w:color w:val="000000" w:themeColor="text1"/>
          <w:sz w:val="24"/>
        </w:rPr>
        <w:t>党委所属各</w:t>
      </w:r>
      <w:r w:rsidRPr="00D41CE0">
        <w:rPr>
          <w:rFonts w:ascii="仿宋_GB2312" w:eastAsia="仿宋_GB2312" w:hAnsi="宋体" w:hint="eastAsia"/>
          <w:color w:val="000000" w:themeColor="text1"/>
          <w:sz w:val="24"/>
        </w:rPr>
        <w:t>职工</w:t>
      </w:r>
      <w:r w:rsidRPr="00D41CE0">
        <w:rPr>
          <w:rFonts w:ascii="仿宋_GB2312" w:eastAsia="仿宋_GB2312" w:hAnsi="宋体"/>
          <w:color w:val="000000" w:themeColor="text1"/>
          <w:sz w:val="24"/>
        </w:rPr>
        <w:t>党支部</w:t>
      </w:r>
      <w:r w:rsidRPr="00D41CE0">
        <w:rPr>
          <w:rFonts w:ascii="仿宋_GB2312" w:eastAsia="仿宋_GB2312" w:hAnsi="宋体" w:hint="eastAsia"/>
          <w:color w:val="000000" w:themeColor="text1"/>
          <w:sz w:val="24"/>
        </w:rPr>
        <w:t>、学生</w:t>
      </w:r>
      <w:r w:rsidRPr="00D41CE0">
        <w:rPr>
          <w:rFonts w:ascii="仿宋_GB2312" w:eastAsia="仿宋_GB2312" w:hAnsi="宋体"/>
          <w:color w:val="000000" w:themeColor="text1"/>
          <w:sz w:val="24"/>
        </w:rPr>
        <w:t>党总支</w:t>
      </w:r>
      <w:r w:rsidRPr="00D41CE0">
        <w:rPr>
          <w:rFonts w:ascii="仿宋_GB2312" w:eastAsia="仿宋_GB2312" w:hAnsi="宋体" w:hint="eastAsia"/>
          <w:color w:val="000000" w:themeColor="text1"/>
          <w:sz w:val="24"/>
        </w:rPr>
        <w:t>、</w:t>
      </w:r>
      <w:r w:rsidRPr="00D41CE0">
        <w:rPr>
          <w:rFonts w:ascii="仿宋_GB2312" w:eastAsia="仿宋_GB2312" w:hAnsi="宋体"/>
          <w:color w:val="000000" w:themeColor="text1"/>
          <w:sz w:val="24"/>
        </w:rPr>
        <w:t>党支部。</w:t>
      </w:r>
      <w:r w:rsidRPr="00D41CE0">
        <w:rPr>
          <w:rFonts w:ascii="仿宋_GB2312" w:eastAsia="仿宋_GB2312" w:hAnsi="宋体"/>
          <w:color w:val="000000" w:themeColor="text1"/>
          <w:sz w:val="24"/>
        </w:rPr>
        <w:br/>
      </w:r>
      <w:r w:rsidRPr="00D41CE0">
        <w:rPr>
          <w:rFonts w:ascii="仿宋_GB2312" w:eastAsia="仿宋_GB2312" w:hAnsi="宋体" w:hint="eastAsia"/>
          <w:color w:val="000000" w:themeColor="text1"/>
          <w:sz w:val="24"/>
        </w:rPr>
        <w:t xml:space="preserve">   </w:t>
      </w:r>
      <w:r w:rsidRPr="00D41CE0">
        <w:rPr>
          <w:rFonts w:ascii="仿宋_GB2312" w:eastAsia="仿宋_GB2312" w:hAnsi="宋体"/>
          <w:color w:val="000000" w:themeColor="text1"/>
          <w:sz w:val="24"/>
        </w:rPr>
        <w:t xml:space="preserve"> </w:t>
      </w:r>
      <w:r w:rsidRPr="00D41CE0">
        <w:rPr>
          <w:rFonts w:ascii="仿宋_GB2312" w:eastAsia="仿宋_GB2312" w:hAnsi="宋体" w:hint="eastAsia"/>
          <w:color w:val="000000" w:themeColor="text1"/>
          <w:sz w:val="24"/>
        </w:rPr>
        <w:t>2.</w:t>
      </w:r>
      <w:r w:rsidRPr="00D41CE0">
        <w:rPr>
          <w:rFonts w:ascii="仿宋_GB2312" w:eastAsia="仿宋_GB2312" w:hAnsi="宋体"/>
          <w:color w:val="000000" w:themeColor="text1"/>
          <w:sz w:val="24"/>
        </w:rPr>
        <w:t>优秀共产党员的评选范围为党员组织关系（不含临时组织关系）在我</w:t>
      </w:r>
      <w:r w:rsidRPr="00D41CE0">
        <w:rPr>
          <w:rFonts w:ascii="仿宋_GB2312" w:eastAsia="仿宋_GB2312" w:hAnsi="宋体" w:hint="eastAsia"/>
          <w:color w:val="000000" w:themeColor="text1"/>
          <w:sz w:val="24"/>
        </w:rPr>
        <w:t>院</w:t>
      </w:r>
      <w:r w:rsidRPr="00D41CE0">
        <w:rPr>
          <w:rFonts w:ascii="仿宋_GB2312" w:eastAsia="仿宋_GB2312" w:hAnsi="宋体"/>
          <w:color w:val="000000" w:themeColor="text1"/>
          <w:sz w:val="24"/>
        </w:rPr>
        <w:t>的中共正式党员。</w:t>
      </w:r>
      <w:r w:rsidRPr="00D41CE0">
        <w:rPr>
          <w:rFonts w:ascii="仿宋_GB2312" w:eastAsia="仿宋_GB2312" w:hAnsi="宋体"/>
          <w:color w:val="000000" w:themeColor="text1"/>
          <w:sz w:val="24"/>
        </w:rPr>
        <w:br/>
      </w:r>
      <w:r w:rsidRPr="00D41CE0">
        <w:rPr>
          <w:rFonts w:ascii="仿宋_GB2312" w:eastAsia="仿宋_GB2312" w:hAnsi="宋体" w:hint="eastAsia"/>
          <w:color w:val="000000" w:themeColor="text1"/>
          <w:sz w:val="24"/>
        </w:rPr>
        <w:t xml:space="preserve">   </w:t>
      </w:r>
      <w:r w:rsidRPr="00D41CE0">
        <w:rPr>
          <w:rFonts w:ascii="仿宋_GB2312" w:eastAsia="仿宋_GB2312" w:hAnsi="宋体"/>
          <w:color w:val="000000" w:themeColor="text1"/>
          <w:sz w:val="24"/>
        </w:rPr>
        <w:t xml:space="preserve"> </w:t>
      </w:r>
      <w:r w:rsidRPr="00D41CE0">
        <w:rPr>
          <w:rFonts w:ascii="仿宋_GB2312" w:eastAsia="仿宋_GB2312" w:hAnsi="宋体" w:hint="eastAsia"/>
          <w:color w:val="000000" w:themeColor="text1"/>
          <w:sz w:val="24"/>
        </w:rPr>
        <w:t>3.</w:t>
      </w:r>
      <w:r w:rsidRPr="00D41CE0">
        <w:rPr>
          <w:rFonts w:ascii="仿宋_GB2312" w:eastAsia="仿宋_GB2312" w:hAnsi="宋体"/>
          <w:color w:val="000000" w:themeColor="text1"/>
          <w:sz w:val="24"/>
        </w:rPr>
        <w:t>优秀党务工作者的评选范围为现担任</w:t>
      </w:r>
      <w:r w:rsidRPr="00D41CE0">
        <w:rPr>
          <w:rFonts w:ascii="仿宋_GB2312" w:eastAsia="仿宋_GB2312" w:hAnsi="宋体" w:hint="eastAsia"/>
          <w:color w:val="000000" w:themeColor="text1"/>
          <w:sz w:val="24"/>
        </w:rPr>
        <w:t>学院</w:t>
      </w:r>
      <w:r w:rsidRPr="00D41CE0">
        <w:rPr>
          <w:rFonts w:ascii="仿宋_GB2312" w:eastAsia="仿宋_GB2312" w:hAnsi="宋体"/>
          <w:color w:val="000000" w:themeColor="text1"/>
          <w:sz w:val="24"/>
        </w:rPr>
        <w:t>党支部委员以上党内职务和在</w:t>
      </w:r>
      <w:r w:rsidRPr="00D41CE0">
        <w:rPr>
          <w:rFonts w:ascii="仿宋_GB2312" w:eastAsia="仿宋_GB2312" w:hAnsi="宋体" w:hint="eastAsia"/>
          <w:color w:val="000000" w:themeColor="text1"/>
          <w:sz w:val="24"/>
        </w:rPr>
        <w:t>学院专职从事党务</w:t>
      </w:r>
      <w:r w:rsidRPr="00D41CE0">
        <w:rPr>
          <w:rFonts w:ascii="仿宋_GB2312" w:eastAsia="仿宋_GB2312" w:hAnsi="宋体"/>
          <w:color w:val="000000" w:themeColor="text1"/>
          <w:sz w:val="24"/>
        </w:rPr>
        <w:t>工作的中共正式党员。</w:t>
      </w:r>
    </w:p>
    <w:p w:rsidR="00D0161B" w:rsidRDefault="00D0161B" w:rsidP="00A51AF6">
      <w:pPr>
        <w:widowControl/>
        <w:adjustRightInd w:val="0"/>
        <w:snapToGrid w:val="0"/>
        <w:spacing w:line="360" w:lineRule="auto"/>
        <w:ind w:firstLineChars="200" w:firstLine="482"/>
        <w:jc w:val="left"/>
        <w:rPr>
          <w:rFonts w:ascii="黑体" w:eastAsia="黑体" w:hAnsi="宋体"/>
          <w:b/>
          <w:color w:val="000000" w:themeColor="text1"/>
          <w:sz w:val="24"/>
        </w:rPr>
      </w:pPr>
    </w:p>
    <w:p w:rsidR="00A51AF6" w:rsidRPr="007B5F0A" w:rsidRDefault="00A51AF6" w:rsidP="00A51AF6">
      <w:pPr>
        <w:widowControl/>
        <w:adjustRightInd w:val="0"/>
        <w:snapToGrid w:val="0"/>
        <w:spacing w:line="360" w:lineRule="auto"/>
        <w:ind w:firstLineChars="200" w:firstLine="482"/>
        <w:jc w:val="left"/>
        <w:rPr>
          <w:rFonts w:ascii="黑体" w:eastAsia="黑体" w:hAnsi="宋体"/>
          <w:b/>
          <w:color w:val="000000" w:themeColor="text1"/>
          <w:sz w:val="24"/>
        </w:rPr>
      </w:pPr>
      <w:r w:rsidRPr="007B5F0A">
        <w:rPr>
          <w:rFonts w:ascii="黑体" w:eastAsia="黑体" w:hAnsi="宋体" w:hint="eastAsia"/>
          <w:b/>
          <w:color w:val="000000" w:themeColor="text1"/>
          <w:sz w:val="24"/>
        </w:rPr>
        <w:t>三、评选条件</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（一）</w:t>
      </w:r>
      <w:r w:rsidRPr="00D41CE0">
        <w:rPr>
          <w:rFonts w:ascii="仿宋_GB2312" w:eastAsia="仿宋_GB2312" w:hAnsi="宋体"/>
          <w:color w:val="000000" w:themeColor="text1"/>
          <w:sz w:val="24"/>
        </w:rPr>
        <w:t>“</w:t>
      </w:r>
      <w:r w:rsidRPr="00D41CE0">
        <w:rPr>
          <w:rFonts w:ascii="仿宋_GB2312" w:eastAsia="仿宋_GB2312" w:hAnsi="宋体"/>
          <w:color w:val="000000" w:themeColor="text1"/>
          <w:sz w:val="24"/>
        </w:rPr>
        <w:t>先进基层党组织</w:t>
      </w:r>
      <w:r w:rsidRPr="00D41CE0">
        <w:rPr>
          <w:rFonts w:ascii="仿宋_GB2312" w:eastAsia="仿宋_GB2312" w:hAnsi="宋体"/>
          <w:color w:val="000000" w:themeColor="text1"/>
          <w:sz w:val="24"/>
        </w:rPr>
        <w:t>”</w:t>
      </w:r>
      <w:r w:rsidRPr="00D41CE0">
        <w:rPr>
          <w:rFonts w:ascii="仿宋_GB2312" w:eastAsia="仿宋_GB2312" w:hAnsi="宋体"/>
          <w:color w:val="000000" w:themeColor="text1"/>
          <w:sz w:val="24"/>
        </w:rPr>
        <w:t>条件</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color w:val="000000" w:themeColor="text1"/>
          <w:sz w:val="24"/>
        </w:rPr>
        <w:lastRenderedPageBreak/>
        <w:t>成立时间原则上满一年以上，并出色完成党章规定的党的基层组织的基本任务。</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w:t>
      </w:r>
      <w:r w:rsidRPr="00D41CE0">
        <w:rPr>
          <w:rFonts w:ascii="仿宋_GB2312" w:eastAsia="仿宋_GB2312" w:hAnsi="宋体"/>
          <w:color w:val="000000" w:themeColor="text1"/>
          <w:sz w:val="24"/>
        </w:rPr>
        <w:t>坚决贯彻执行党的路线、方针、政策，深入学习实践科学发展观，坚持民主集中制原则，</w:t>
      </w:r>
      <w:r w:rsidRPr="00D41CE0">
        <w:rPr>
          <w:rFonts w:ascii="仿宋_GB2312" w:eastAsia="仿宋_GB2312" w:hAnsi="宋体" w:hint="eastAsia"/>
          <w:color w:val="000000" w:themeColor="text1"/>
          <w:sz w:val="24"/>
        </w:rPr>
        <w:t>支委班子</w:t>
      </w:r>
      <w:r w:rsidRPr="00D41CE0">
        <w:rPr>
          <w:rFonts w:ascii="仿宋_GB2312" w:eastAsia="仿宋_GB2312" w:hAnsi="宋体"/>
          <w:color w:val="000000" w:themeColor="text1"/>
          <w:sz w:val="24"/>
        </w:rPr>
        <w:t>团结、务实、清廉，作风扎实，有较强的凝聚力和战斗力。</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2.</w:t>
      </w:r>
      <w:r w:rsidRPr="00D41CE0">
        <w:rPr>
          <w:rFonts w:ascii="仿宋_GB2312" w:eastAsia="仿宋_GB2312" w:hAnsi="宋体"/>
          <w:color w:val="000000" w:themeColor="text1"/>
          <w:sz w:val="24"/>
        </w:rPr>
        <w:t>严格执行党内组织生活制度，不断加强党员的教育、管理和监督，党员队伍素质优良，先锋模范作用突出</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3.</w:t>
      </w:r>
      <w:r w:rsidRPr="00D41CE0">
        <w:rPr>
          <w:rFonts w:ascii="仿宋_GB2312" w:eastAsia="仿宋_GB2312" w:hAnsi="宋体"/>
          <w:color w:val="000000" w:themeColor="text1"/>
          <w:sz w:val="24"/>
        </w:rPr>
        <w:t>注重加强基层党组织自身建设，党内制度完善，管理措施到位，民主氛围好，工作运行顺畅有序。</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4.</w:t>
      </w:r>
      <w:r w:rsidRPr="00D41CE0">
        <w:rPr>
          <w:rFonts w:ascii="仿宋_GB2312" w:eastAsia="仿宋_GB2312" w:hAnsi="宋体"/>
          <w:color w:val="000000" w:themeColor="text1"/>
          <w:sz w:val="24"/>
        </w:rPr>
        <w:t>围绕中心，服务大局，求真务实，开拓创新，团结带领党员干部群众在完成本部门工作任务过程中做出显著成绩。</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5.</w:t>
      </w:r>
      <w:r w:rsidRPr="00D41CE0">
        <w:rPr>
          <w:rFonts w:ascii="仿宋_GB2312" w:eastAsia="仿宋_GB2312" w:hAnsi="宋体"/>
          <w:color w:val="000000" w:themeColor="text1"/>
          <w:sz w:val="24"/>
        </w:rPr>
        <w:t>诚心诚意为师生办实事，工作措施符合师生意愿，工作作风和工作实绩得到师生满意，基层党组织在群众中有较高威信，党员在群众中有良好形象，党群关系密切。</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（二）</w:t>
      </w:r>
      <w:r w:rsidRPr="00D41CE0">
        <w:rPr>
          <w:rFonts w:ascii="仿宋_GB2312" w:eastAsia="仿宋_GB2312" w:hAnsi="宋体"/>
          <w:color w:val="000000" w:themeColor="text1"/>
          <w:sz w:val="24"/>
        </w:rPr>
        <w:t>“</w:t>
      </w:r>
      <w:r w:rsidRPr="00D41CE0">
        <w:rPr>
          <w:rFonts w:ascii="仿宋_GB2312" w:eastAsia="仿宋_GB2312" w:hAnsi="宋体"/>
          <w:color w:val="000000" w:themeColor="text1"/>
          <w:sz w:val="24"/>
        </w:rPr>
        <w:t>优秀共产党员</w:t>
      </w:r>
      <w:r w:rsidRPr="00D41CE0">
        <w:rPr>
          <w:rFonts w:ascii="仿宋_GB2312" w:eastAsia="仿宋_GB2312" w:hAnsi="宋体"/>
          <w:color w:val="000000" w:themeColor="text1"/>
          <w:sz w:val="24"/>
        </w:rPr>
        <w:t>”</w:t>
      </w:r>
      <w:r w:rsidRPr="00D41CE0">
        <w:rPr>
          <w:rFonts w:ascii="仿宋_GB2312" w:eastAsia="仿宋_GB2312" w:hAnsi="宋体"/>
          <w:color w:val="000000" w:themeColor="text1"/>
          <w:sz w:val="24"/>
        </w:rPr>
        <w:t>条件</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color w:val="000000" w:themeColor="text1"/>
          <w:sz w:val="24"/>
        </w:rPr>
        <w:t>始终保持共产党员先进性，模范履行</w:t>
      </w:r>
      <w:r w:rsidRPr="00D41CE0">
        <w:rPr>
          <w:rFonts w:ascii="仿宋_GB2312" w:eastAsia="仿宋_GB2312" w:hAnsi="宋体" w:hint="eastAsia"/>
          <w:color w:val="000000" w:themeColor="text1"/>
          <w:sz w:val="24"/>
        </w:rPr>
        <w:t>《</w:t>
      </w:r>
      <w:r w:rsidRPr="00D41CE0">
        <w:rPr>
          <w:rFonts w:ascii="仿宋_GB2312" w:eastAsia="仿宋_GB2312" w:hAnsi="宋体"/>
          <w:color w:val="000000" w:themeColor="text1"/>
          <w:sz w:val="24"/>
        </w:rPr>
        <w:t>党章</w:t>
      </w:r>
      <w:r w:rsidRPr="00D41CE0">
        <w:rPr>
          <w:rFonts w:ascii="仿宋_GB2312" w:eastAsia="仿宋_GB2312" w:hAnsi="宋体" w:hint="eastAsia"/>
          <w:color w:val="000000" w:themeColor="text1"/>
          <w:sz w:val="24"/>
        </w:rPr>
        <w:t>》</w:t>
      </w:r>
      <w:r w:rsidRPr="00D41CE0">
        <w:rPr>
          <w:rFonts w:ascii="仿宋_GB2312" w:eastAsia="仿宋_GB2312" w:hAnsi="宋体"/>
          <w:color w:val="000000" w:themeColor="text1"/>
          <w:sz w:val="24"/>
        </w:rPr>
        <w:t>规定的各项义务，模范带头作用突出。</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w:t>
      </w:r>
      <w:r w:rsidRPr="00D41CE0">
        <w:rPr>
          <w:rFonts w:ascii="仿宋_GB2312" w:eastAsia="仿宋_GB2312" w:hAnsi="宋体"/>
          <w:color w:val="000000" w:themeColor="text1"/>
          <w:sz w:val="24"/>
        </w:rPr>
        <w:t>自觉学习的表率。深入学习实践科学发展观，坚定理想信念。认真学习科学文化知识，成为本职工作的行家里手。</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2.</w:t>
      </w:r>
      <w:r w:rsidRPr="00D41CE0">
        <w:rPr>
          <w:rFonts w:ascii="仿宋_GB2312" w:eastAsia="仿宋_GB2312" w:hAnsi="宋体"/>
          <w:color w:val="000000" w:themeColor="text1"/>
          <w:sz w:val="24"/>
        </w:rPr>
        <w:t>爱岗敬业的表率。具有强烈的事业心和责任感，埋头苦干、开拓创新、无私奉献，在本职岗位上做出显著成绩。</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3.</w:t>
      </w:r>
      <w:r w:rsidRPr="00D41CE0">
        <w:rPr>
          <w:rFonts w:ascii="仿宋_GB2312" w:eastAsia="仿宋_GB2312" w:hAnsi="宋体"/>
          <w:color w:val="000000" w:themeColor="text1"/>
          <w:sz w:val="24"/>
        </w:rPr>
        <w:t>服务师生的表率。具有强烈的宗旨意识和服务意识，积极主动为师生办实事、办好事、排忧解难，自觉维护群众的正当权益，师生满意度高。</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4.</w:t>
      </w:r>
      <w:r w:rsidRPr="00D41CE0">
        <w:rPr>
          <w:rFonts w:ascii="仿宋_GB2312" w:eastAsia="仿宋_GB2312" w:hAnsi="宋体"/>
          <w:color w:val="000000" w:themeColor="text1"/>
          <w:sz w:val="24"/>
        </w:rPr>
        <w:t>遵纪守法的表率。自觉遵守党的纪律，模范遵守国家法律法规，敢于同违纪违法行为作斗争。</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5.</w:t>
      </w:r>
      <w:r w:rsidRPr="00D41CE0">
        <w:rPr>
          <w:rFonts w:ascii="仿宋_GB2312" w:eastAsia="仿宋_GB2312" w:hAnsi="宋体"/>
          <w:color w:val="000000" w:themeColor="text1"/>
          <w:sz w:val="24"/>
        </w:rPr>
        <w:t>弘扬正气的表率。带头实践社会主义荣辱观，发扬社会主义新风尚，以实际行动弘扬正气。</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（三）</w:t>
      </w:r>
      <w:r w:rsidRPr="00D41CE0">
        <w:rPr>
          <w:rFonts w:ascii="仿宋_GB2312" w:eastAsia="仿宋_GB2312" w:hAnsi="宋体"/>
          <w:color w:val="000000" w:themeColor="text1"/>
          <w:sz w:val="24"/>
        </w:rPr>
        <w:t>“</w:t>
      </w:r>
      <w:r w:rsidRPr="00D41CE0">
        <w:rPr>
          <w:rFonts w:ascii="仿宋_GB2312" w:eastAsia="仿宋_GB2312" w:hAnsi="宋体"/>
          <w:color w:val="000000" w:themeColor="text1"/>
          <w:sz w:val="24"/>
        </w:rPr>
        <w:t>优秀党务工作者</w:t>
      </w:r>
      <w:r w:rsidRPr="00D41CE0">
        <w:rPr>
          <w:rFonts w:ascii="仿宋_GB2312" w:eastAsia="仿宋_GB2312" w:hAnsi="宋体"/>
          <w:color w:val="000000" w:themeColor="text1"/>
          <w:sz w:val="24"/>
        </w:rPr>
        <w:t>”</w:t>
      </w:r>
      <w:r w:rsidRPr="00D41CE0">
        <w:rPr>
          <w:rFonts w:ascii="仿宋_GB2312" w:eastAsia="仿宋_GB2312" w:hAnsi="宋体"/>
          <w:color w:val="000000" w:themeColor="text1"/>
          <w:sz w:val="24"/>
        </w:rPr>
        <w:t>条件</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color w:val="000000" w:themeColor="text1"/>
          <w:sz w:val="24"/>
        </w:rPr>
        <w:t>积极投身党务工作，连续从事党务工作时间满两年以上，符合优秀共产党员的基本条件。</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w:t>
      </w:r>
      <w:r w:rsidRPr="00D41CE0">
        <w:rPr>
          <w:rFonts w:ascii="仿宋_GB2312" w:eastAsia="仿宋_GB2312" w:hAnsi="宋体"/>
          <w:color w:val="000000" w:themeColor="text1"/>
          <w:sz w:val="24"/>
        </w:rPr>
        <w:t>带头学习提高。带头学习实践科学发展观，具有较高的政治理论水平和政策水平。</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2.</w:t>
      </w:r>
      <w:r w:rsidRPr="00D41CE0">
        <w:rPr>
          <w:rFonts w:ascii="仿宋_GB2312" w:eastAsia="仿宋_GB2312" w:hAnsi="宋体"/>
          <w:color w:val="000000" w:themeColor="text1"/>
          <w:sz w:val="24"/>
        </w:rPr>
        <w:t>带头钻研业务。热爱党务工作，熟悉党务工作，认真研究党务工作，不断推动基层党组织建设工作创新。</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lastRenderedPageBreak/>
        <w:t>3.</w:t>
      </w:r>
      <w:r w:rsidRPr="00D41CE0">
        <w:rPr>
          <w:rFonts w:ascii="仿宋_GB2312" w:eastAsia="仿宋_GB2312" w:hAnsi="宋体"/>
          <w:color w:val="000000" w:themeColor="text1"/>
          <w:sz w:val="24"/>
        </w:rPr>
        <w:t>带头维护团结。党性强，作风正，工作主动，认真负责，善于做深入细致的思想政治工作，积极营造团结和谐的工作氛围。</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4.</w:t>
      </w:r>
      <w:r w:rsidRPr="00D41CE0">
        <w:rPr>
          <w:rFonts w:ascii="仿宋_GB2312" w:eastAsia="仿宋_GB2312" w:hAnsi="宋体"/>
          <w:color w:val="000000" w:themeColor="text1"/>
          <w:sz w:val="24"/>
        </w:rPr>
        <w:t>带头争创佳绩。具有强烈的事业心和责任感，勇于探索，不断创新，在加强和改进新形势下基层党组织建设中发挥突出作用。</w:t>
      </w:r>
    </w:p>
    <w:p w:rsidR="00A51AF6" w:rsidRPr="00D41CE0" w:rsidRDefault="00A51AF6" w:rsidP="00A51AF6">
      <w:pPr>
        <w:widowControl/>
        <w:adjustRightInd w:val="0"/>
        <w:snapToGrid w:val="0"/>
        <w:spacing w:line="360" w:lineRule="auto"/>
        <w:ind w:firstLineChars="200" w:firstLine="480"/>
        <w:jc w:val="left"/>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5.</w:t>
      </w:r>
      <w:r w:rsidRPr="00D41CE0">
        <w:rPr>
          <w:rFonts w:ascii="仿宋_GB2312" w:eastAsia="仿宋_GB2312" w:hAnsi="宋体"/>
          <w:color w:val="000000" w:themeColor="text1"/>
          <w:sz w:val="24"/>
        </w:rPr>
        <w:t>带头遵纪守法。严守党的纪律，模范遵守国家法律法规，敢于同不良风气、违纪违法行为作斗争，处处起模范表率作用，在党员和群众中威信高。</w:t>
      </w:r>
    </w:p>
    <w:p w:rsidR="00D0161B" w:rsidRDefault="00D0161B" w:rsidP="00A51AF6">
      <w:pPr>
        <w:widowControl/>
        <w:adjustRightInd w:val="0"/>
        <w:snapToGrid w:val="0"/>
        <w:spacing w:line="360" w:lineRule="auto"/>
        <w:ind w:firstLineChars="200" w:firstLine="482"/>
        <w:jc w:val="left"/>
        <w:rPr>
          <w:rFonts w:ascii="黑体" w:eastAsia="黑体" w:hAnsi="宋体"/>
          <w:b/>
          <w:color w:val="000000" w:themeColor="text1"/>
          <w:sz w:val="24"/>
        </w:rPr>
      </w:pPr>
    </w:p>
    <w:p w:rsidR="00A51AF6" w:rsidRPr="007B5F0A" w:rsidRDefault="00A51AF6" w:rsidP="00A51AF6">
      <w:pPr>
        <w:widowControl/>
        <w:adjustRightInd w:val="0"/>
        <w:snapToGrid w:val="0"/>
        <w:spacing w:line="360" w:lineRule="auto"/>
        <w:ind w:firstLineChars="200" w:firstLine="482"/>
        <w:jc w:val="left"/>
        <w:rPr>
          <w:rFonts w:ascii="黑体" w:eastAsia="黑体" w:hAnsi="宋体"/>
          <w:b/>
          <w:color w:val="000000" w:themeColor="text1"/>
          <w:sz w:val="24"/>
        </w:rPr>
      </w:pPr>
      <w:r w:rsidRPr="007B5F0A">
        <w:rPr>
          <w:rFonts w:ascii="黑体" w:eastAsia="黑体" w:hAnsi="宋体" w:hint="eastAsia"/>
          <w:b/>
          <w:color w:val="000000" w:themeColor="text1"/>
          <w:sz w:val="24"/>
        </w:rPr>
        <w:t>四、评选程序</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评选工作于每年年底由党务办公室组织实施，按照自下而上，逐级遴选，党委研究的程序进行。</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1.“先进基层党组织”评选</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先进学生党总支、职工党支部的评选，按照我院《基层党组织工作量化考核办法（试行）》的有关规定首先进行考核，根据考核结果，评出先进学生党总支部和先进职工党支部。</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先进学生党支部的评选由学生党总支参照我院《基层党组织工作量化考核办法（试行）》和本办法的规定，先在总支内部进行考核评选，每个总支评出一个先进党支部，报学院党务办公室汇总后统一组织评定。</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2.“优秀共产党员”和“优秀党务工作者”评选</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优秀共产党员和优秀党务工作者评选，由各学生党总支、职工党支部自行组织，在所属党支部评选、推荐的基础上确定人选，排序后报党务办公室审查。</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推荐比例：教职工优秀共产党员按本支部教职工党员总数的10%进行推荐；学生优秀共产党员按本总支学生党员总数的6%进行推荐；优秀党务工作者按本总支（支部）党务工作者总数的10%进行推荐，不足1人的按照1人进行推荐。</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3．报送评选材料</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先进基层党组织申报材料：先进基层党组织申报表（一式二份）及其电子稿；年度工作总结及其电子稿；年度民主生活会、组织生活会（党员学习）记录复印件。</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优秀共产党员和优秀党务工作者申报材料：优秀共产党员推荐表（一式二份）及其电子稿；优秀党务工作者推荐表（一式二份）及其电子稿。</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4．材料公示</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党务办公室对各基层党组织推荐的先进基层党组织、优秀共产党员和优秀党务工作</w:t>
      </w:r>
      <w:r w:rsidRPr="00D41CE0">
        <w:rPr>
          <w:rFonts w:ascii="仿宋_GB2312" w:eastAsia="仿宋_GB2312" w:hAnsi="宋体" w:cs="宋体" w:hint="eastAsia"/>
          <w:color w:val="000000" w:themeColor="text1"/>
          <w:sz w:val="24"/>
          <w:szCs w:val="24"/>
        </w:rPr>
        <w:lastRenderedPageBreak/>
        <w:t>者申报材料，通过校园宣传橱窗、网络进行公示，公布监督电话，听取各方意见。</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5．组织评审</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党务办公室汇总、审查各类申报材料，并会同相关部门组成评审小组，以我院基层党组织工作量化考核结果作为重要依据，并根据本办法进行初评，初评结果报学院党委审批。</w:t>
      </w:r>
    </w:p>
    <w:p w:rsidR="00D0161B" w:rsidRDefault="00D0161B" w:rsidP="00A51AF6">
      <w:pPr>
        <w:widowControl/>
        <w:adjustRightInd w:val="0"/>
        <w:snapToGrid w:val="0"/>
        <w:spacing w:line="360" w:lineRule="auto"/>
        <w:ind w:firstLineChars="200" w:firstLine="482"/>
        <w:jc w:val="left"/>
        <w:rPr>
          <w:rFonts w:ascii="黑体" w:eastAsia="黑体" w:hAnsi="宋体"/>
          <w:b/>
          <w:color w:val="000000" w:themeColor="text1"/>
          <w:sz w:val="24"/>
        </w:rPr>
      </w:pPr>
    </w:p>
    <w:p w:rsidR="00A51AF6" w:rsidRPr="007B5F0A" w:rsidRDefault="00A51AF6" w:rsidP="00A51AF6">
      <w:pPr>
        <w:widowControl/>
        <w:adjustRightInd w:val="0"/>
        <w:snapToGrid w:val="0"/>
        <w:spacing w:line="360" w:lineRule="auto"/>
        <w:ind w:firstLineChars="200" w:firstLine="482"/>
        <w:jc w:val="left"/>
        <w:rPr>
          <w:rFonts w:ascii="黑体" w:eastAsia="黑体" w:hAnsi="宋体"/>
          <w:b/>
          <w:color w:val="000000" w:themeColor="text1"/>
          <w:sz w:val="24"/>
        </w:rPr>
      </w:pPr>
      <w:r w:rsidRPr="007B5F0A">
        <w:rPr>
          <w:rFonts w:ascii="黑体" w:eastAsia="黑体" w:hAnsi="宋体" w:hint="eastAsia"/>
          <w:b/>
          <w:color w:val="000000" w:themeColor="text1"/>
          <w:sz w:val="24"/>
        </w:rPr>
        <w:t>五、评选比例及表彰办法</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1．先进基层党组织按照学院基层党组织总数20%的比例进行评选，奖励奖金并颁发奖状。</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2．职工优秀共产党员按照10%的比例、学生优秀共产党员按照6%的比例进行评选，奖励奖品并颁发荣誉证书。</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3．优秀党务工作者按照10%的比例进行评选，给予奖金或奖品进行奖励，并颁发荣誉证书。</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获得荣誉的先进单位和个人，学院党委将适时向上级党组织推荐表彰。</w:t>
      </w:r>
    </w:p>
    <w:p w:rsidR="00D0161B" w:rsidRDefault="00D0161B" w:rsidP="00A51AF6">
      <w:pPr>
        <w:widowControl/>
        <w:adjustRightInd w:val="0"/>
        <w:snapToGrid w:val="0"/>
        <w:spacing w:line="360" w:lineRule="auto"/>
        <w:ind w:firstLineChars="200" w:firstLine="482"/>
        <w:jc w:val="left"/>
        <w:rPr>
          <w:rFonts w:ascii="黑体" w:eastAsia="黑体" w:hAnsi="宋体"/>
          <w:b/>
          <w:color w:val="000000" w:themeColor="text1"/>
          <w:sz w:val="24"/>
        </w:rPr>
      </w:pPr>
    </w:p>
    <w:p w:rsidR="00A51AF6" w:rsidRPr="007B5F0A" w:rsidRDefault="00A51AF6" w:rsidP="00A51AF6">
      <w:pPr>
        <w:widowControl/>
        <w:adjustRightInd w:val="0"/>
        <w:snapToGrid w:val="0"/>
        <w:spacing w:line="360" w:lineRule="auto"/>
        <w:ind w:firstLineChars="200" w:firstLine="482"/>
        <w:jc w:val="left"/>
        <w:rPr>
          <w:rFonts w:ascii="黑体" w:eastAsia="黑体" w:hAnsi="宋体"/>
          <w:b/>
          <w:color w:val="000000" w:themeColor="text1"/>
          <w:sz w:val="24"/>
        </w:rPr>
      </w:pPr>
      <w:r w:rsidRPr="007B5F0A">
        <w:rPr>
          <w:rFonts w:ascii="黑体" w:eastAsia="黑体" w:hAnsi="宋体" w:hint="eastAsia"/>
          <w:b/>
          <w:color w:val="000000" w:themeColor="text1"/>
          <w:sz w:val="24"/>
        </w:rPr>
        <w:t>六、组织领导</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各级党组织要高度重视，加强领导，要把评选过程当作总结经验、学习交流、促进提高的过程，当作鼓励先进、弘扬正气、增强凝聚力、提高战斗力的过程。评选过程中，要注意向教学、科研、管理和服务一线的党员倾斜，向在学院重点工作和急难险重工作中做出突出贡献的党员倾斜。要营造良好的氛围，利用多种渠道和方式及时宣传本单位党员的典型事迹，形成良好的舆论导向。</w:t>
      </w:r>
    </w:p>
    <w:p w:rsidR="00A51AF6" w:rsidRPr="00D41CE0" w:rsidRDefault="00A51AF6" w:rsidP="00A51AF6">
      <w:pPr>
        <w:pStyle w:val="a5"/>
        <w:adjustRightInd w:val="0"/>
        <w:snapToGrid w:val="0"/>
        <w:spacing w:line="360" w:lineRule="auto"/>
        <w:ind w:firstLineChars="196" w:firstLine="470"/>
        <w:rPr>
          <w:rFonts w:ascii="仿宋_GB2312" w:eastAsia="仿宋_GB2312" w:hAnsi="宋体" w:cs="宋体"/>
          <w:color w:val="000000" w:themeColor="text1"/>
          <w:sz w:val="24"/>
          <w:szCs w:val="24"/>
        </w:rPr>
      </w:pPr>
      <w:r w:rsidRPr="00D41CE0">
        <w:rPr>
          <w:rFonts w:ascii="仿宋_GB2312" w:eastAsia="仿宋_GB2312" w:hAnsi="宋体" w:cs="宋体" w:hint="eastAsia"/>
          <w:color w:val="000000" w:themeColor="text1"/>
          <w:sz w:val="24"/>
          <w:szCs w:val="24"/>
        </w:rPr>
        <w:t>各级党组织向学院申报或推荐先进基层党组织、优秀共产党员和优秀党务工作者，要按照条件，坚持标准，严格程序，坚持群众路线，充分发扬民主，提高透明度，真正把事迹突出、群众公认的先进典型推荐出来。要通过评选表彰活动，对广大党员进行一次增强党员意识、加强党性修养、树立良好作风的教育，进一步激发各级党组织和广大党员的积极性和创造性，推动我院党建工作及其它各项事业再上新台阶。</w:t>
      </w:r>
    </w:p>
    <w:p w:rsidR="00A51AF6" w:rsidRPr="00D41CE0" w:rsidRDefault="00A51AF6" w:rsidP="00A51AF6">
      <w:pPr>
        <w:pStyle w:val="a5"/>
        <w:spacing w:line="440" w:lineRule="exact"/>
        <w:ind w:firstLineChars="196" w:firstLine="470"/>
        <w:rPr>
          <w:rFonts w:ascii="仿宋_GB2312" w:eastAsia="仿宋_GB2312" w:hAnsi="宋体" w:cs="宋体"/>
          <w:color w:val="000000" w:themeColor="text1"/>
          <w:sz w:val="24"/>
          <w:szCs w:val="24"/>
        </w:rPr>
      </w:pPr>
    </w:p>
    <w:p w:rsidR="00A51AF6" w:rsidRPr="007B5F0A" w:rsidRDefault="00A51AF6" w:rsidP="00A51AF6">
      <w:pPr>
        <w:adjustRightInd w:val="0"/>
        <w:snapToGrid w:val="0"/>
        <w:spacing w:line="360" w:lineRule="auto"/>
        <w:ind w:firstLineChars="200" w:firstLine="480"/>
        <w:jc w:val="left"/>
        <w:rPr>
          <w:rFonts w:ascii="仿宋_GB2312" w:eastAsia="仿宋_GB2312" w:hAnsi="宋体" w:cs="宋体"/>
          <w:color w:val="000000" w:themeColor="text1"/>
          <w:sz w:val="24"/>
          <w:szCs w:val="24"/>
        </w:rPr>
      </w:pPr>
      <w:r w:rsidRPr="007B5F0A">
        <w:rPr>
          <w:rFonts w:ascii="仿宋_GB2312" w:eastAsia="仿宋_GB2312" w:hAnsi="宋体" w:cs="宋体" w:hint="eastAsia"/>
          <w:color w:val="000000" w:themeColor="text1"/>
          <w:sz w:val="24"/>
          <w:szCs w:val="24"/>
        </w:rPr>
        <w:t>附件1：新乡医学院三全学院先进基层党组织申报表</w:t>
      </w:r>
    </w:p>
    <w:p w:rsidR="00A51AF6" w:rsidRPr="007B5F0A" w:rsidRDefault="00A51AF6" w:rsidP="00A51AF6">
      <w:pPr>
        <w:adjustRightInd w:val="0"/>
        <w:snapToGrid w:val="0"/>
        <w:spacing w:line="360" w:lineRule="auto"/>
        <w:ind w:firstLineChars="200" w:firstLine="480"/>
        <w:jc w:val="left"/>
        <w:rPr>
          <w:rFonts w:ascii="仿宋_GB2312" w:eastAsia="仿宋_GB2312" w:hAnsi="宋体" w:cs="宋体"/>
          <w:color w:val="000000" w:themeColor="text1"/>
          <w:sz w:val="24"/>
          <w:szCs w:val="24"/>
        </w:rPr>
      </w:pPr>
      <w:r w:rsidRPr="007B5F0A">
        <w:rPr>
          <w:rFonts w:ascii="仿宋_GB2312" w:eastAsia="仿宋_GB2312" w:hAnsi="宋体" w:cs="宋体" w:hint="eastAsia"/>
          <w:color w:val="000000" w:themeColor="text1"/>
          <w:sz w:val="24"/>
          <w:szCs w:val="24"/>
        </w:rPr>
        <w:t>附件2：新乡医学院三全学院优秀共产党员登记表</w:t>
      </w:r>
    </w:p>
    <w:p w:rsidR="00A51AF6" w:rsidRPr="007B5F0A" w:rsidRDefault="00A51AF6" w:rsidP="00A51AF6">
      <w:pPr>
        <w:adjustRightInd w:val="0"/>
        <w:snapToGrid w:val="0"/>
        <w:spacing w:line="360" w:lineRule="auto"/>
        <w:ind w:firstLineChars="200" w:firstLine="480"/>
        <w:jc w:val="left"/>
        <w:rPr>
          <w:rFonts w:ascii="仿宋_GB2312" w:eastAsia="仿宋_GB2312" w:hAnsi="宋体" w:cs="宋体"/>
          <w:color w:val="000000" w:themeColor="text1"/>
          <w:sz w:val="24"/>
          <w:szCs w:val="24"/>
        </w:rPr>
      </w:pPr>
      <w:r w:rsidRPr="007B5F0A">
        <w:rPr>
          <w:rFonts w:ascii="仿宋_GB2312" w:eastAsia="仿宋_GB2312" w:hAnsi="宋体" w:cs="宋体" w:hint="eastAsia"/>
          <w:color w:val="000000" w:themeColor="text1"/>
          <w:sz w:val="24"/>
          <w:szCs w:val="24"/>
        </w:rPr>
        <w:t>附件3：新乡医学院三全学院优秀党务工作者登记表</w:t>
      </w:r>
    </w:p>
    <w:p w:rsidR="00A51AF6" w:rsidRPr="007B5F0A" w:rsidRDefault="00A51AF6" w:rsidP="00A51AF6">
      <w:pPr>
        <w:jc w:val="left"/>
        <w:rPr>
          <w:rFonts w:ascii="黑体" w:eastAsia="黑体" w:hAnsi="黑体"/>
          <w:color w:val="000000" w:themeColor="text1"/>
          <w:sz w:val="32"/>
          <w:szCs w:val="36"/>
        </w:rPr>
      </w:pPr>
      <w:r w:rsidRPr="007B5F0A">
        <w:rPr>
          <w:rFonts w:ascii="黑体" w:eastAsia="黑体" w:hAnsi="黑体" w:hint="eastAsia"/>
          <w:color w:val="000000" w:themeColor="text1"/>
          <w:sz w:val="32"/>
          <w:szCs w:val="36"/>
        </w:rPr>
        <w:lastRenderedPageBreak/>
        <w:t>附件1：</w:t>
      </w:r>
    </w:p>
    <w:p w:rsidR="00A51AF6" w:rsidRPr="007B5F0A" w:rsidRDefault="00A51AF6" w:rsidP="00A51AF6">
      <w:pPr>
        <w:jc w:val="center"/>
        <w:rPr>
          <w:rFonts w:ascii="黑体" w:eastAsia="黑体" w:hAnsi="黑体"/>
          <w:color w:val="000000" w:themeColor="text1"/>
          <w:sz w:val="36"/>
          <w:szCs w:val="36"/>
        </w:rPr>
      </w:pPr>
      <w:r w:rsidRPr="007B5F0A">
        <w:rPr>
          <w:rFonts w:ascii="黑体" w:eastAsia="黑体" w:hAnsi="黑体" w:hint="eastAsia"/>
          <w:color w:val="000000" w:themeColor="text1"/>
          <w:sz w:val="36"/>
          <w:szCs w:val="36"/>
        </w:rPr>
        <w:t>新乡医学院三全学院先进基层党组织申报表</w:t>
      </w:r>
    </w:p>
    <w:tbl>
      <w:tblPr>
        <w:tblW w:w="9150" w:type="dxa"/>
        <w:jc w:val="center"/>
        <w:tblInd w:w="-23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310"/>
        <w:gridCol w:w="1529"/>
        <w:gridCol w:w="140"/>
        <w:gridCol w:w="3443"/>
        <w:gridCol w:w="1554"/>
        <w:gridCol w:w="2094"/>
        <w:gridCol w:w="80"/>
      </w:tblGrid>
      <w:tr w:rsidR="00A51AF6" w:rsidRPr="00D41CE0" w:rsidTr="00B27395">
        <w:trPr>
          <w:gridAfter w:val="1"/>
          <w:wAfter w:w="80" w:type="dxa"/>
          <w:jc w:val="center"/>
        </w:trPr>
        <w:tc>
          <w:tcPr>
            <w:tcW w:w="1980" w:type="dxa"/>
            <w:gridSpan w:val="3"/>
            <w:vMerge w:val="restart"/>
            <w:tcBorders>
              <w:top w:val="single" w:sz="8" w:space="0" w:color="auto"/>
              <w:left w:val="single" w:sz="8" w:space="0" w:color="auto"/>
              <w:bottom w:val="single" w:sz="6" w:space="0" w:color="auto"/>
              <w:right w:val="single" w:sz="6" w:space="0" w:color="auto"/>
            </w:tcBorders>
            <w:vAlign w:val="center"/>
            <w:hideMark/>
          </w:tcPr>
          <w:p w:rsidR="00A51AF6" w:rsidRPr="00D41CE0" w:rsidRDefault="00A51AF6" w:rsidP="00B27395">
            <w:pPr>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基层党组织名称</w:t>
            </w:r>
          </w:p>
        </w:tc>
        <w:tc>
          <w:tcPr>
            <w:tcW w:w="3445" w:type="dxa"/>
            <w:vMerge w:val="restart"/>
            <w:tcBorders>
              <w:top w:val="single" w:sz="8" w:space="0" w:color="auto"/>
              <w:left w:val="single" w:sz="6" w:space="0" w:color="auto"/>
              <w:bottom w:val="single" w:sz="6" w:space="0" w:color="auto"/>
              <w:right w:val="single" w:sz="6" w:space="0" w:color="auto"/>
            </w:tcBorders>
            <w:vAlign w:val="center"/>
          </w:tcPr>
          <w:p w:rsidR="00A51AF6" w:rsidRPr="00D41CE0" w:rsidRDefault="00A51AF6" w:rsidP="00B27395">
            <w:pPr>
              <w:jc w:val="center"/>
              <w:textAlignment w:val="center"/>
              <w:rPr>
                <w:rFonts w:ascii="仿宋_GB2312" w:eastAsia="仿宋_GB2312" w:hAnsi="宋体" w:cs="宋体"/>
                <w:color w:val="000000" w:themeColor="text1"/>
                <w:sz w:val="32"/>
                <w:szCs w:val="32"/>
              </w:rPr>
            </w:pPr>
          </w:p>
        </w:tc>
        <w:tc>
          <w:tcPr>
            <w:tcW w:w="1555" w:type="dxa"/>
            <w:tcBorders>
              <w:top w:val="single" w:sz="8" w:space="0" w:color="auto"/>
              <w:left w:val="single" w:sz="6" w:space="0" w:color="auto"/>
              <w:bottom w:val="single" w:sz="6" w:space="0" w:color="auto"/>
              <w:right w:val="single" w:sz="6" w:space="0" w:color="auto"/>
            </w:tcBorders>
            <w:vAlign w:val="center"/>
            <w:hideMark/>
          </w:tcPr>
          <w:p w:rsidR="00A51AF6" w:rsidRPr="00D41CE0" w:rsidRDefault="00A51AF6" w:rsidP="00B27395">
            <w:pPr>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书记姓名</w:t>
            </w:r>
          </w:p>
        </w:tc>
        <w:tc>
          <w:tcPr>
            <w:tcW w:w="2095" w:type="dxa"/>
            <w:tcBorders>
              <w:top w:val="single" w:sz="8" w:space="0" w:color="auto"/>
              <w:left w:val="single" w:sz="6" w:space="0" w:color="auto"/>
              <w:bottom w:val="single" w:sz="6" w:space="0" w:color="auto"/>
              <w:right w:val="single" w:sz="8" w:space="0" w:color="auto"/>
            </w:tcBorders>
            <w:vAlign w:val="center"/>
          </w:tcPr>
          <w:p w:rsidR="00A51AF6" w:rsidRPr="00D41CE0" w:rsidRDefault="00A51AF6" w:rsidP="00B27395">
            <w:pPr>
              <w:jc w:val="center"/>
              <w:textAlignment w:val="center"/>
              <w:rPr>
                <w:rFonts w:ascii="仿宋_GB2312" w:eastAsia="仿宋_GB2312" w:hAnsi="宋体" w:cs="宋体"/>
                <w:color w:val="000000" w:themeColor="text1"/>
                <w:sz w:val="32"/>
                <w:szCs w:val="32"/>
              </w:rPr>
            </w:pPr>
          </w:p>
        </w:tc>
      </w:tr>
      <w:tr w:rsidR="00A51AF6" w:rsidRPr="00D41CE0" w:rsidTr="00B27395">
        <w:trPr>
          <w:gridAfter w:val="1"/>
          <w:wAfter w:w="80" w:type="dxa"/>
          <w:jc w:val="center"/>
        </w:trPr>
        <w:tc>
          <w:tcPr>
            <w:tcW w:w="10825" w:type="dxa"/>
            <w:gridSpan w:val="3"/>
            <w:vMerge/>
            <w:tcBorders>
              <w:top w:val="single" w:sz="8" w:space="0" w:color="auto"/>
              <w:left w:val="single" w:sz="8" w:space="0" w:color="auto"/>
              <w:bottom w:val="single" w:sz="6" w:space="0" w:color="auto"/>
              <w:right w:val="single" w:sz="6" w:space="0" w:color="auto"/>
            </w:tcBorders>
            <w:vAlign w:val="center"/>
            <w:hideMark/>
          </w:tcPr>
          <w:p w:rsidR="00A51AF6" w:rsidRPr="00D41CE0" w:rsidRDefault="00A51AF6" w:rsidP="00B27395">
            <w:pPr>
              <w:widowControl/>
              <w:jc w:val="left"/>
              <w:rPr>
                <w:rFonts w:ascii="仿宋_GB2312" w:eastAsia="仿宋_GB2312" w:hAnsi="宋体" w:cs="宋体"/>
                <w:color w:val="000000" w:themeColor="text1"/>
                <w:sz w:val="32"/>
                <w:szCs w:val="32"/>
              </w:rPr>
            </w:pPr>
          </w:p>
        </w:tc>
        <w:tc>
          <w:tcPr>
            <w:tcW w:w="7095" w:type="dxa"/>
            <w:vMerge/>
            <w:tcBorders>
              <w:top w:val="single" w:sz="8" w:space="0" w:color="auto"/>
              <w:left w:val="single" w:sz="6" w:space="0" w:color="auto"/>
              <w:bottom w:val="single" w:sz="6" w:space="0" w:color="auto"/>
              <w:right w:val="single" w:sz="6" w:space="0" w:color="auto"/>
            </w:tcBorders>
            <w:vAlign w:val="center"/>
            <w:hideMark/>
          </w:tcPr>
          <w:p w:rsidR="00A51AF6" w:rsidRPr="00D41CE0" w:rsidRDefault="00A51AF6" w:rsidP="00B27395">
            <w:pPr>
              <w:widowControl/>
              <w:jc w:val="left"/>
              <w:rPr>
                <w:rFonts w:ascii="仿宋_GB2312" w:eastAsia="仿宋_GB2312" w:hAnsi="宋体" w:cs="宋体"/>
                <w:color w:val="000000" w:themeColor="text1"/>
                <w:sz w:val="32"/>
                <w:szCs w:val="32"/>
              </w:rPr>
            </w:pPr>
          </w:p>
        </w:tc>
        <w:tc>
          <w:tcPr>
            <w:tcW w:w="1555" w:type="dxa"/>
            <w:tcBorders>
              <w:top w:val="single" w:sz="6" w:space="0" w:color="auto"/>
              <w:left w:val="single" w:sz="6" w:space="0" w:color="auto"/>
              <w:bottom w:val="single" w:sz="6" w:space="0" w:color="auto"/>
              <w:right w:val="single" w:sz="6" w:space="0" w:color="auto"/>
            </w:tcBorders>
            <w:vAlign w:val="center"/>
            <w:hideMark/>
          </w:tcPr>
          <w:p w:rsidR="00A51AF6" w:rsidRPr="00D41CE0" w:rsidRDefault="00A51AF6" w:rsidP="00B27395">
            <w:pPr>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党员数</w:t>
            </w:r>
          </w:p>
        </w:tc>
        <w:tc>
          <w:tcPr>
            <w:tcW w:w="2095" w:type="dxa"/>
            <w:tcBorders>
              <w:top w:val="single" w:sz="6" w:space="0" w:color="auto"/>
              <w:left w:val="single" w:sz="6" w:space="0" w:color="auto"/>
              <w:bottom w:val="single" w:sz="6" w:space="0" w:color="auto"/>
              <w:right w:val="single" w:sz="8" w:space="0" w:color="auto"/>
            </w:tcBorders>
            <w:vAlign w:val="center"/>
          </w:tcPr>
          <w:p w:rsidR="00A51AF6" w:rsidRPr="00D41CE0" w:rsidRDefault="00A51AF6" w:rsidP="00B27395">
            <w:pPr>
              <w:jc w:val="center"/>
              <w:textAlignment w:val="center"/>
              <w:rPr>
                <w:rFonts w:ascii="仿宋_GB2312" w:eastAsia="仿宋_GB2312" w:hAnsi="宋体" w:cs="宋体"/>
                <w:color w:val="000000" w:themeColor="text1"/>
                <w:sz w:val="32"/>
                <w:szCs w:val="32"/>
              </w:rPr>
            </w:pPr>
          </w:p>
        </w:tc>
      </w:tr>
      <w:tr w:rsidR="00A51AF6" w:rsidRPr="00D41CE0" w:rsidTr="00B27395">
        <w:trPr>
          <w:gridAfter w:val="1"/>
          <w:wAfter w:w="80" w:type="dxa"/>
          <w:jc w:val="center"/>
        </w:trPr>
        <w:tc>
          <w:tcPr>
            <w:tcW w:w="1980" w:type="dxa"/>
            <w:gridSpan w:val="3"/>
            <w:tcBorders>
              <w:top w:val="single" w:sz="6" w:space="0" w:color="auto"/>
              <w:left w:val="single" w:sz="8" w:space="0" w:color="auto"/>
              <w:bottom w:val="single" w:sz="6" w:space="0" w:color="auto"/>
              <w:right w:val="single" w:sz="6" w:space="0" w:color="auto"/>
            </w:tcBorders>
            <w:vAlign w:val="center"/>
            <w:hideMark/>
          </w:tcPr>
          <w:p w:rsidR="00A51AF6" w:rsidRPr="00D41CE0" w:rsidRDefault="00A51AF6" w:rsidP="00B27395">
            <w:pPr>
              <w:spacing w:line="600" w:lineRule="exact"/>
              <w:jc w:val="center"/>
              <w:rPr>
                <w:rFonts w:ascii="仿宋_GB2312" w:eastAsia="仿宋_GB2312" w:hAnsi="宋体" w:cs="宋体"/>
                <w:color w:val="000000" w:themeColor="text1"/>
                <w:spacing w:val="36"/>
                <w:sz w:val="32"/>
                <w:szCs w:val="32"/>
              </w:rPr>
            </w:pPr>
            <w:r w:rsidRPr="00D41CE0">
              <w:rPr>
                <w:rFonts w:ascii="仿宋_GB2312" w:eastAsia="仿宋_GB2312" w:hAnsi="宋体" w:hint="eastAsia"/>
                <w:color w:val="000000" w:themeColor="text1"/>
                <w:sz w:val="32"/>
                <w:szCs w:val="32"/>
              </w:rPr>
              <w:t>所辖部门</w:t>
            </w:r>
          </w:p>
        </w:tc>
        <w:tc>
          <w:tcPr>
            <w:tcW w:w="7095" w:type="dxa"/>
            <w:gridSpan w:val="3"/>
            <w:tcBorders>
              <w:top w:val="single" w:sz="6" w:space="0" w:color="auto"/>
              <w:left w:val="single" w:sz="6" w:space="0" w:color="auto"/>
              <w:bottom w:val="single" w:sz="6" w:space="0" w:color="auto"/>
              <w:right w:val="single" w:sz="8" w:space="0" w:color="auto"/>
            </w:tcBorders>
            <w:vAlign w:val="center"/>
          </w:tcPr>
          <w:p w:rsidR="00A51AF6" w:rsidRPr="00D41CE0" w:rsidRDefault="00A51AF6" w:rsidP="00B27395">
            <w:pPr>
              <w:jc w:val="center"/>
              <w:textAlignment w:val="center"/>
              <w:rPr>
                <w:rFonts w:ascii="仿宋_GB2312" w:eastAsia="仿宋_GB2312" w:hAnsi="宋体" w:cs="宋体"/>
                <w:color w:val="000000" w:themeColor="text1"/>
                <w:sz w:val="32"/>
                <w:szCs w:val="32"/>
              </w:rPr>
            </w:pPr>
          </w:p>
        </w:tc>
      </w:tr>
      <w:tr w:rsidR="00A51AF6" w:rsidRPr="00D41CE0" w:rsidTr="00B27395">
        <w:trPr>
          <w:gridAfter w:val="1"/>
          <w:wAfter w:w="80" w:type="dxa"/>
          <w:jc w:val="center"/>
        </w:trPr>
        <w:tc>
          <w:tcPr>
            <w:tcW w:w="1980" w:type="dxa"/>
            <w:gridSpan w:val="3"/>
            <w:tcBorders>
              <w:top w:val="single" w:sz="6" w:space="0" w:color="auto"/>
              <w:left w:val="single" w:sz="8" w:space="0" w:color="auto"/>
              <w:bottom w:val="single" w:sz="6" w:space="0" w:color="auto"/>
              <w:right w:val="single" w:sz="6" w:space="0" w:color="auto"/>
            </w:tcBorders>
            <w:vAlign w:val="center"/>
            <w:hideMark/>
          </w:tcPr>
          <w:p w:rsidR="00A51AF6" w:rsidRPr="00D41CE0" w:rsidRDefault="00A51AF6" w:rsidP="00B27395">
            <w:pPr>
              <w:spacing w:line="600" w:lineRule="exact"/>
              <w:jc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申报类型</w:t>
            </w:r>
          </w:p>
        </w:tc>
        <w:tc>
          <w:tcPr>
            <w:tcW w:w="7095" w:type="dxa"/>
            <w:gridSpan w:val="3"/>
            <w:tcBorders>
              <w:top w:val="single" w:sz="6" w:space="0" w:color="auto"/>
              <w:left w:val="single" w:sz="6" w:space="0" w:color="auto"/>
              <w:bottom w:val="single" w:sz="6" w:space="0" w:color="auto"/>
              <w:right w:val="single" w:sz="8" w:space="0" w:color="auto"/>
            </w:tcBorders>
            <w:vAlign w:val="center"/>
          </w:tcPr>
          <w:p w:rsidR="00A51AF6" w:rsidRPr="00D41CE0" w:rsidRDefault="00A51AF6" w:rsidP="00B27395">
            <w:pPr>
              <w:jc w:val="center"/>
              <w:textAlignment w:val="center"/>
              <w:rPr>
                <w:rFonts w:ascii="仿宋_GB2312" w:eastAsia="仿宋_GB2312" w:hAnsi="宋体" w:cs="宋体"/>
                <w:color w:val="000000" w:themeColor="text1"/>
                <w:sz w:val="32"/>
                <w:szCs w:val="32"/>
              </w:rPr>
            </w:pPr>
          </w:p>
        </w:tc>
      </w:tr>
      <w:tr w:rsidR="00A51AF6" w:rsidRPr="00D41CE0" w:rsidTr="00B27395">
        <w:trPr>
          <w:gridAfter w:val="1"/>
          <w:wAfter w:w="80" w:type="dxa"/>
          <w:trHeight w:val="1654"/>
          <w:jc w:val="center"/>
        </w:trPr>
        <w:tc>
          <w:tcPr>
            <w:tcW w:w="1980" w:type="dxa"/>
            <w:gridSpan w:val="3"/>
            <w:tcBorders>
              <w:top w:val="single" w:sz="6" w:space="0" w:color="auto"/>
              <w:left w:val="single" w:sz="8" w:space="0" w:color="auto"/>
              <w:bottom w:val="single" w:sz="6" w:space="0" w:color="auto"/>
              <w:right w:val="single" w:sz="6" w:space="0" w:color="auto"/>
            </w:tcBorders>
            <w:vAlign w:val="center"/>
            <w:hideMark/>
          </w:tcPr>
          <w:p w:rsidR="00A51AF6" w:rsidRPr="00D41CE0" w:rsidRDefault="00A51AF6" w:rsidP="00B27395">
            <w:pPr>
              <w:spacing w:line="400" w:lineRule="exact"/>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获得的荣誉受表彰情况</w:t>
            </w:r>
          </w:p>
        </w:tc>
        <w:tc>
          <w:tcPr>
            <w:tcW w:w="7095" w:type="dxa"/>
            <w:gridSpan w:val="3"/>
            <w:tcBorders>
              <w:top w:val="single" w:sz="6" w:space="0" w:color="auto"/>
              <w:left w:val="single" w:sz="6" w:space="0" w:color="auto"/>
              <w:bottom w:val="single" w:sz="6" w:space="0" w:color="auto"/>
              <w:right w:val="single" w:sz="8" w:space="0" w:color="auto"/>
            </w:tcBorders>
          </w:tcPr>
          <w:p w:rsidR="00A51AF6" w:rsidRPr="00D41CE0" w:rsidRDefault="00A51AF6" w:rsidP="00B27395">
            <w:pPr>
              <w:textAlignment w:val="center"/>
              <w:rPr>
                <w:rFonts w:ascii="仿宋_GB2312" w:eastAsia="仿宋_GB2312" w:hAnsi="宋体"/>
                <w:color w:val="000000" w:themeColor="text1"/>
                <w:sz w:val="32"/>
                <w:szCs w:val="32"/>
              </w:rPr>
            </w:pPr>
          </w:p>
          <w:p w:rsidR="00A51AF6" w:rsidRPr="00D41CE0" w:rsidRDefault="00A51AF6" w:rsidP="00B27395">
            <w:pPr>
              <w:textAlignment w:val="center"/>
              <w:rPr>
                <w:rFonts w:ascii="仿宋_GB2312" w:eastAsia="仿宋_GB2312" w:hAnsi="宋体" w:cs="宋体"/>
                <w:color w:val="000000" w:themeColor="text1"/>
                <w:sz w:val="32"/>
                <w:szCs w:val="32"/>
              </w:rPr>
            </w:pPr>
          </w:p>
        </w:tc>
      </w:tr>
      <w:tr w:rsidR="00A51AF6" w:rsidRPr="00D41CE0" w:rsidTr="00B27395">
        <w:trPr>
          <w:gridAfter w:val="1"/>
          <w:wAfter w:w="80" w:type="dxa"/>
          <w:trHeight w:val="1699"/>
          <w:jc w:val="center"/>
        </w:trPr>
        <w:tc>
          <w:tcPr>
            <w:tcW w:w="1980" w:type="dxa"/>
            <w:gridSpan w:val="3"/>
            <w:tcBorders>
              <w:top w:val="single" w:sz="6" w:space="0" w:color="auto"/>
              <w:left w:val="single" w:sz="8" w:space="0" w:color="auto"/>
              <w:bottom w:val="single" w:sz="6" w:space="0" w:color="auto"/>
              <w:right w:val="single" w:sz="6" w:space="0" w:color="auto"/>
            </w:tcBorders>
            <w:tcMar>
              <w:top w:w="0" w:type="dxa"/>
              <w:left w:w="28" w:type="dxa"/>
              <w:bottom w:w="0" w:type="dxa"/>
              <w:right w:w="28" w:type="dxa"/>
            </w:tcMar>
            <w:vAlign w:val="center"/>
            <w:hideMark/>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主</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要</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事</w:t>
            </w:r>
          </w:p>
          <w:p w:rsidR="00A51AF6" w:rsidRPr="00D41CE0" w:rsidRDefault="00A51AF6" w:rsidP="00B27395">
            <w:pPr>
              <w:adjustRightInd w:val="0"/>
              <w:snapToGrid w:val="0"/>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迹</w:t>
            </w:r>
          </w:p>
        </w:tc>
        <w:tc>
          <w:tcPr>
            <w:tcW w:w="7095" w:type="dxa"/>
            <w:gridSpan w:val="3"/>
            <w:tcBorders>
              <w:top w:val="single" w:sz="6" w:space="0" w:color="auto"/>
              <w:left w:val="single" w:sz="6" w:space="0" w:color="auto"/>
              <w:bottom w:val="single" w:sz="6" w:space="0" w:color="auto"/>
              <w:right w:val="single" w:sz="8" w:space="0" w:color="auto"/>
            </w:tcBorders>
          </w:tcPr>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s="宋体"/>
                <w:color w:val="000000" w:themeColor="text1"/>
                <w:sz w:val="32"/>
                <w:szCs w:val="32"/>
              </w:rPr>
            </w:pPr>
          </w:p>
        </w:tc>
      </w:tr>
      <w:tr w:rsidR="00A51AF6" w:rsidRPr="00D41CE0" w:rsidTr="00B27395">
        <w:trPr>
          <w:gridBefore w:val="1"/>
          <w:wBefore w:w="310" w:type="dxa"/>
          <w:trHeight w:val="5638"/>
          <w:jc w:val="center"/>
        </w:trPr>
        <w:tc>
          <w:tcPr>
            <w:tcW w:w="1530" w:type="dxa"/>
            <w:tcBorders>
              <w:top w:val="single" w:sz="6" w:space="0" w:color="auto"/>
              <w:left w:val="single" w:sz="8" w:space="0" w:color="auto"/>
              <w:bottom w:val="single" w:sz="6" w:space="0" w:color="auto"/>
              <w:right w:val="single" w:sz="6" w:space="0" w:color="auto"/>
            </w:tcBorders>
            <w:tcMar>
              <w:top w:w="0" w:type="dxa"/>
              <w:left w:w="28" w:type="dxa"/>
              <w:bottom w:w="0" w:type="dxa"/>
              <w:right w:w="28" w:type="dxa"/>
            </w:tcMar>
            <w:vAlign w:val="center"/>
            <w:hideMark/>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lastRenderedPageBreak/>
              <w:t>主</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要</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事</w:t>
            </w:r>
          </w:p>
          <w:p w:rsidR="00A51AF6" w:rsidRPr="00D41CE0" w:rsidRDefault="00A51AF6" w:rsidP="00B27395">
            <w:pPr>
              <w:adjustRightInd w:val="0"/>
              <w:snapToGrid w:val="0"/>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迹</w:t>
            </w:r>
          </w:p>
        </w:tc>
        <w:tc>
          <w:tcPr>
            <w:tcW w:w="7315" w:type="dxa"/>
            <w:gridSpan w:val="5"/>
            <w:tcBorders>
              <w:top w:val="single" w:sz="6" w:space="0" w:color="auto"/>
              <w:left w:val="single" w:sz="6" w:space="0" w:color="auto"/>
              <w:bottom w:val="single" w:sz="6" w:space="0" w:color="auto"/>
              <w:right w:val="single" w:sz="8" w:space="0" w:color="auto"/>
            </w:tcBorders>
          </w:tcPr>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olor w:val="000000" w:themeColor="text1"/>
                <w:sz w:val="32"/>
                <w:szCs w:val="32"/>
              </w:rPr>
            </w:pPr>
          </w:p>
          <w:p w:rsidR="00A51AF6" w:rsidRPr="00D41CE0" w:rsidRDefault="00A51AF6" w:rsidP="00B27395">
            <w:pPr>
              <w:rPr>
                <w:rFonts w:ascii="仿宋_GB2312" w:eastAsia="仿宋_GB2312" w:hAnsi="宋体" w:cs="宋体"/>
                <w:color w:val="000000" w:themeColor="text1"/>
                <w:sz w:val="32"/>
                <w:szCs w:val="32"/>
              </w:rPr>
            </w:pPr>
          </w:p>
        </w:tc>
      </w:tr>
      <w:tr w:rsidR="00A51AF6" w:rsidRPr="00D41CE0" w:rsidTr="00B27395">
        <w:trPr>
          <w:gridBefore w:val="1"/>
          <w:wBefore w:w="310" w:type="dxa"/>
          <w:trHeight w:val="1837"/>
          <w:jc w:val="center"/>
        </w:trPr>
        <w:tc>
          <w:tcPr>
            <w:tcW w:w="1530" w:type="dxa"/>
            <w:tcBorders>
              <w:top w:val="single" w:sz="6" w:space="0" w:color="auto"/>
              <w:left w:val="single" w:sz="8" w:space="0" w:color="auto"/>
              <w:bottom w:val="single" w:sz="6" w:space="0" w:color="auto"/>
              <w:right w:val="single" w:sz="6" w:space="0" w:color="auto"/>
            </w:tcBorders>
            <w:vAlign w:val="center"/>
            <w:hideMark/>
          </w:tcPr>
          <w:p w:rsidR="00A51AF6" w:rsidRPr="00D41CE0" w:rsidRDefault="00A51AF6" w:rsidP="00B27395">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基层</w:t>
            </w:r>
          </w:p>
          <w:p w:rsidR="00A51AF6" w:rsidRPr="00D41CE0" w:rsidRDefault="00A51AF6" w:rsidP="00B27395">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党组织</w:t>
            </w:r>
          </w:p>
          <w:p w:rsidR="00A51AF6" w:rsidRPr="00D41CE0" w:rsidRDefault="00A51AF6" w:rsidP="00B27395">
            <w:pPr>
              <w:spacing w:line="400" w:lineRule="exact"/>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意见</w:t>
            </w:r>
          </w:p>
        </w:tc>
        <w:tc>
          <w:tcPr>
            <w:tcW w:w="7315" w:type="dxa"/>
            <w:gridSpan w:val="5"/>
            <w:tcBorders>
              <w:top w:val="single" w:sz="6" w:space="0" w:color="auto"/>
              <w:left w:val="single" w:sz="6" w:space="0" w:color="auto"/>
              <w:bottom w:val="single" w:sz="6" w:space="0" w:color="auto"/>
              <w:right w:val="single" w:sz="8" w:space="0" w:color="auto"/>
            </w:tcBorders>
            <w:vAlign w:val="bottom"/>
          </w:tcPr>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（基层党组织书记签字盖章）</w:t>
            </w:r>
          </w:p>
          <w:p w:rsidR="00A51AF6" w:rsidRPr="00D41CE0" w:rsidRDefault="00A51AF6" w:rsidP="00B27395">
            <w:pPr>
              <w:spacing w:line="400" w:lineRule="exact"/>
              <w:ind w:rightChars="200" w:right="420"/>
              <w:jc w:val="right"/>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年月日</w:t>
            </w:r>
          </w:p>
        </w:tc>
      </w:tr>
      <w:tr w:rsidR="00A51AF6" w:rsidRPr="00D41CE0" w:rsidTr="00B27395">
        <w:trPr>
          <w:gridBefore w:val="1"/>
          <w:wBefore w:w="310" w:type="dxa"/>
          <w:trHeight w:val="1520"/>
          <w:jc w:val="center"/>
        </w:trPr>
        <w:tc>
          <w:tcPr>
            <w:tcW w:w="1530" w:type="dxa"/>
            <w:tcBorders>
              <w:top w:val="single" w:sz="6" w:space="0" w:color="auto"/>
              <w:left w:val="single" w:sz="8" w:space="0" w:color="auto"/>
              <w:bottom w:val="single" w:sz="8" w:space="0" w:color="auto"/>
              <w:right w:val="single" w:sz="6" w:space="0" w:color="auto"/>
            </w:tcBorders>
            <w:vAlign w:val="center"/>
            <w:hideMark/>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学校党委</w:t>
            </w:r>
          </w:p>
          <w:p w:rsidR="00A51AF6" w:rsidRPr="00D41CE0" w:rsidRDefault="00A51AF6" w:rsidP="00B27395">
            <w:pPr>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意见</w:t>
            </w:r>
          </w:p>
        </w:tc>
        <w:tc>
          <w:tcPr>
            <w:tcW w:w="7315" w:type="dxa"/>
            <w:gridSpan w:val="5"/>
            <w:tcBorders>
              <w:top w:val="single" w:sz="6" w:space="0" w:color="auto"/>
              <w:left w:val="single" w:sz="6" w:space="0" w:color="auto"/>
              <w:bottom w:val="single" w:sz="8" w:space="0" w:color="auto"/>
              <w:right w:val="single" w:sz="8" w:space="0" w:color="auto"/>
            </w:tcBorders>
            <w:vAlign w:val="bottom"/>
          </w:tcPr>
          <w:p w:rsidR="00A51AF6" w:rsidRPr="00D41CE0" w:rsidRDefault="00A51AF6" w:rsidP="00B27395">
            <w:pPr>
              <w:ind w:left="4480" w:rightChars="200" w:right="420" w:hangingChars="1400" w:hanging="4480"/>
              <w:jc w:val="center"/>
              <w:textAlignment w:val="center"/>
              <w:rPr>
                <w:rFonts w:ascii="仿宋_GB2312" w:eastAsia="仿宋_GB2312" w:hAnsi="宋体"/>
                <w:color w:val="000000" w:themeColor="text1"/>
                <w:sz w:val="32"/>
                <w:szCs w:val="32"/>
              </w:rPr>
            </w:pPr>
          </w:p>
          <w:p w:rsidR="00A51AF6" w:rsidRPr="00D41CE0" w:rsidRDefault="00A51AF6" w:rsidP="00B27395">
            <w:pPr>
              <w:ind w:left="4480" w:rightChars="200" w:right="420" w:hangingChars="1400" w:hanging="4480"/>
              <w:jc w:val="center"/>
              <w:textAlignment w:val="center"/>
              <w:rPr>
                <w:rFonts w:ascii="仿宋_GB2312" w:eastAsia="仿宋_GB2312" w:hAnsi="宋体" w:cs="宋体"/>
                <w:color w:val="000000" w:themeColor="text1"/>
                <w:sz w:val="32"/>
                <w:szCs w:val="32"/>
              </w:rPr>
            </w:pPr>
            <w:r w:rsidRPr="00D41CE0">
              <w:rPr>
                <w:rFonts w:ascii="仿宋_GB2312" w:eastAsia="仿宋_GB2312" w:hAnsi="宋体" w:hint="eastAsia"/>
                <w:color w:val="000000" w:themeColor="text1"/>
                <w:sz w:val="32"/>
                <w:szCs w:val="32"/>
              </w:rPr>
              <w:t>年月日</w:t>
            </w:r>
          </w:p>
        </w:tc>
      </w:tr>
    </w:tbl>
    <w:p w:rsidR="00A51AF6" w:rsidRPr="00D41CE0" w:rsidRDefault="00A51AF6" w:rsidP="00A51AF6">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p>
    <w:p w:rsidR="00A51AF6" w:rsidRPr="00D41CE0" w:rsidRDefault="00A51AF6" w:rsidP="00A51AF6">
      <w:pPr>
        <w:jc w:val="left"/>
        <w:rPr>
          <w:rFonts w:ascii="仿宋_GB2312" w:eastAsia="仿宋_GB2312"/>
          <w:b/>
          <w:color w:val="000000" w:themeColor="text1"/>
          <w:sz w:val="24"/>
          <w:szCs w:val="24"/>
        </w:rPr>
      </w:pPr>
    </w:p>
    <w:p w:rsidR="00A51AF6" w:rsidRPr="00D41CE0" w:rsidRDefault="00A51AF6" w:rsidP="00A51AF6">
      <w:pPr>
        <w:jc w:val="left"/>
        <w:rPr>
          <w:rFonts w:ascii="仿宋_GB2312" w:eastAsia="仿宋_GB2312"/>
          <w:b/>
          <w:color w:val="000000" w:themeColor="text1"/>
          <w:sz w:val="24"/>
          <w:szCs w:val="24"/>
        </w:rPr>
      </w:pPr>
    </w:p>
    <w:p w:rsidR="00A51AF6" w:rsidRPr="007B5F0A" w:rsidRDefault="00A51AF6" w:rsidP="00A51AF6">
      <w:pPr>
        <w:jc w:val="left"/>
        <w:rPr>
          <w:rFonts w:ascii="黑体" w:eastAsia="黑体" w:hAnsi="黑体"/>
          <w:color w:val="000000" w:themeColor="text1"/>
          <w:sz w:val="32"/>
          <w:szCs w:val="36"/>
        </w:rPr>
      </w:pPr>
      <w:r w:rsidRPr="007B5F0A">
        <w:rPr>
          <w:rFonts w:ascii="黑体" w:eastAsia="黑体" w:hAnsi="黑体" w:hint="eastAsia"/>
          <w:color w:val="000000" w:themeColor="text1"/>
          <w:sz w:val="32"/>
          <w:szCs w:val="36"/>
        </w:rPr>
        <w:lastRenderedPageBreak/>
        <w:t>附件2：</w:t>
      </w:r>
    </w:p>
    <w:p w:rsidR="00A51AF6" w:rsidRPr="007B5F0A" w:rsidRDefault="00A51AF6" w:rsidP="00A51AF6">
      <w:pPr>
        <w:jc w:val="center"/>
        <w:rPr>
          <w:rFonts w:ascii="黑体" w:eastAsia="黑体"/>
          <w:color w:val="000000" w:themeColor="text1"/>
          <w:sz w:val="36"/>
          <w:szCs w:val="36"/>
        </w:rPr>
      </w:pPr>
      <w:r w:rsidRPr="007B5F0A">
        <w:rPr>
          <w:rFonts w:ascii="黑体" w:eastAsia="黑体" w:hint="eastAsia"/>
          <w:color w:val="000000" w:themeColor="text1"/>
          <w:sz w:val="36"/>
          <w:szCs w:val="36"/>
        </w:rPr>
        <w:t>新乡医学院三全学院优秀共产党员登记表</w:t>
      </w:r>
    </w:p>
    <w:p w:rsidR="00A51AF6" w:rsidRPr="00D41CE0" w:rsidRDefault="00A51AF6" w:rsidP="00A51AF6">
      <w:pPr>
        <w:jc w:val="center"/>
        <w:rPr>
          <w:rFonts w:ascii="黑体" w:eastAsia="黑体"/>
          <w:color w:val="000000" w:themeColor="text1"/>
          <w:sz w:val="18"/>
          <w:szCs w:val="18"/>
        </w:rPr>
      </w:pPr>
    </w:p>
    <w:tbl>
      <w:tblPr>
        <w:tblW w:w="9160" w:type="dxa"/>
        <w:jc w:val="center"/>
        <w:tblInd w:w="-31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025"/>
        <w:gridCol w:w="2091"/>
        <w:gridCol w:w="970"/>
        <w:gridCol w:w="1979"/>
        <w:gridCol w:w="737"/>
        <w:gridCol w:w="1358"/>
      </w:tblGrid>
      <w:tr w:rsidR="00A51AF6" w:rsidRPr="00D41CE0" w:rsidTr="00B27395">
        <w:trPr>
          <w:jc w:val="center"/>
        </w:trPr>
        <w:tc>
          <w:tcPr>
            <w:tcW w:w="2025" w:type="dxa"/>
            <w:tcBorders>
              <w:top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姓名</w:t>
            </w:r>
          </w:p>
        </w:tc>
        <w:tc>
          <w:tcPr>
            <w:tcW w:w="2091" w:type="dxa"/>
            <w:tcBorders>
              <w:top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c>
          <w:tcPr>
            <w:tcW w:w="970" w:type="dxa"/>
            <w:tcBorders>
              <w:top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性别</w:t>
            </w:r>
          </w:p>
        </w:tc>
        <w:tc>
          <w:tcPr>
            <w:tcW w:w="1979" w:type="dxa"/>
            <w:tcBorders>
              <w:top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c>
          <w:tcPr>
            <w:tcW w:w="737" w:type="dxa"/>
            <w:tcBorders>
              <w:top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民族</w:t>
            </w:r>
          </w:p>
        </w:tc>
        <w:tc>
          <w:tcPr>
            <w:tcW w:w="1358" w:type="dxa"/>
            <w:tcBorders>
              <w:top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r>
      <w:tr w:rsidR="00A51AF6" w:rsidRPr="00D41CE0" w:rsidTr="00B27395">
        <w:trPr>
          <w:jc w:val="center"/>
        </w:trPr>
        <w:tc>
          <w:tcPr>
            <w:tcW w:w="2025"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出生年月</w:t>
            </w:r>
          </w:p>
        </w:tc>
        <w:tc>
          <w:tcPr>
            <w:tcW w:w="2091"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c>
          <w:tcPr>
            <w:tcW w:w="2949" w:type="dxa"/>
            <w:gridSpan w:val="2"/>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文化程度</w:t>
            </w:r>
          </w:p>
        </w:tc>
        <w:tc>
          <w:tcPr>
            <w:tcW w:w="2095" w:type="dxa"/>
            <w:gridSpan w:val="2"/>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r>
      <w:tr w:rsidR="00A51AF6" w:rsidRPr="00D41CE0" w:rsidTr="00B27395">
        <w:trPr>
          <w:jc w:val="center"/>
        </w:trPr>
        <w:tc>
          <w:tcPr>
            <w:tcW w:w="2025"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入党时间</w:t>
            </w:r>
          </w:p>
        </w:tc>
        <w:tc>
          <w:tcPr>
            <w:tcW w:w="2091"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c>
          <w:tcPr>
            <w:tcW w:w="2949" w:type="dxa"/>
            <w:gridSpan w:val="2"/>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参加工作</w:t>
            </w:r>
            <w:r w:rsidRPr="00D41CE0">
              <w:rPr>
                <w:rFonts w:ascii="仿宋_GB2312" w:eastAsia="仿宋_GB2312" w:hAnsi="宋体"/>
                <w:color w:val="000000" w:themeColor="text1"/>
                <w:sz w:val="32"/>
                <w:szCs w:val="32"/>
              </w:rPr>
              <w:t>/</w:t>
            </w:r>
            <w:r w:rsidRPr="00D41CE0">
              <w:rPr>
                <w:rFonts w:ascii="仿宋_GB2312" w:eastAsia="仿宋_GB2312" w:hAnsi="宋体" w:hint="eastAsia"/>
                <w:color w:val="000000" w:themeColor="text1"/>
                <w:sz w:val="32"/>
                <w:szCs w:val="32"/>
              </w:rPr>
              <w:t>入学时间</w:t>
            </w:r>
          </w:p>
        </w:tc>
        <w:tc>
          <w:tcPr>
            <w:tcW w:w="2095" w:type="dxa"/>
            <w:gridSpan w:val="2"/>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r>
      <w:tr w:rsidR="00A51AF6" w:rsidRPr="00D41CE0" w:rsidTr="00B27395">
        <w:trPr>
          <w:jc w:val="center"/>
        </w:trPr>
        <w:tc>
          <w:tcPr>
            <w:tcW w:w="2025"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单位及职务</w:t>
            </w:r>
          </w:p>
        </w:tc>
        <w:tc>
          <w:tcPr>
            <w:tcW w:w="7135" w:type="dxa"/>
            <w:gridSpan w:val="5"/>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r>
      <w:tr w:rsidR="00A51AF6" w:rsidRPr="00D41CE0" w:rsidTr="00B27395">
        <w:trPr>
          <w:trHeight w:val="1464"/>
          <w:jc w:val="center"/>
        </w:trPr>
        <w:tc>
          <w:tcPr>
            <w:tcW w:w="2025"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获得的荣誉受表彰情况</w:t>
            </w:r>
          </w:p>
        </w:tc>
        <w:tc>
          <w:tcPr>
            <w:tcW w:w="7135" w:type="dxa"/>
            <w:gridSpan w:val="5"/>
          </w:tcPr>
          <w:p w:rsidR="00A51AF6" w:rsidRPr="00D41CE0" w:rsidRDefault="00A51AF6" w:rsidP="00B27395">
            <w:pPr>
              <w:textAlignment w:val="center"/>
              <w:rPr>
                <w:rFonts w:ascii="仿宋_GB2312" w:eastAsia="仿宋_GB2312" w:hAnsi="宋体"/>
                <w:color w:val="000000" w:themeColor="text1"/>
                <w:sz w:val="32"/>
                <w:szCs w:val="32"/>
              </w:rPr>
            </w:pPr>
          </w:p>
        </w:tc>
      </w:tr>
      <w:tr w:rsidR="00A51AF6" w:rsidRPr="00D41CE0" w:rsidTr="00B27395">
        <w:trPr>
          <w:trHeight w:val="3881"/>
          <w:jc w:val="center"/>
        </w:trPr>
        <w:tc>
          <w:tcPr>
            <w:tcW w:w="2025"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主</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要</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事</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迹</w:t>
            </w:r>
          </w:p>
        </w:tc>
        <w:tc>
          <w:tcPr>
            <w:tcW w:w="7135" w:type="dxa"/>
            <w:gridSpan w:val="5"/>
            <w:vAlign w:val="center"/>
          </w:tcPr>
          <w:p w:rsidR="00A51AF6" w:rsidRPr="00D41CE0" w:rsidRDefault="00A51AF6" w:rsidP="00B27395">
            <w:pP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textAlignment w:val="center"/>
              <w:rPr>
                <w:rFonts w:ascii="仿宋_GB2312" w:eastAsia="仿宋_GB2312" w:hAnsi="宋体"/>
                <w:color w:val="000000" w:themeColor="text1"/>
                <w:sz w:val="32"/>
                <w:szCs w:val="32"/>
              </w:rPr>
            </w:pPr>
          </w:p>
          <w:p w:rsidR="00A51AF6" w:rsidRPr="00D41CE0" w:rsidRDefault="00A51AF6" w:rsidP="00B27395">
            <w:pPr>
              <w:spacing w:line="500" w:lineRule="exact"/>
              <w:textAlignment w:val="center"/>
              <w:rPr>
                <w:rFonts w:ascii="仿宋_GB2312" w:eastAsia="仿宋_GB2312" w:hAnsi="宋体"/>
                <w:color w:val="000000" w:themeColor="text1"/>
                <w:sz w:val="32"/>
                <w:szCs w:val="32"/>
              </w:rPr>
            </w:pPr>
          </w:p>
          <w:p w:rsidR="00A51AF6" w:rsidRPr="00D41CE0" w:rsidRDefault="00A51AF6" w:rsidP="00B27395">
            <w:pPr>
              <w:spacing w:line="500" w:lineRule="exact"/>
              <w:textAlignment w:val="center"/>
              <w:rPr>
                <w:rFonts w:ascii="仿宋_GB2312" w:eastAsia="仿宋_GB2312" w:hAnsi="宋体"/>
                <w:color w:val="000000" w:themeColor="text1"/>
                <w:sz w:val="32"/>
                <w:szCs w:val="32"/>
              </w:rPr>
            </w:pPr>
          </w:p>
          <w:p w:rsidR="00A51AF6" w:rsidRPr="00D41CE0" w:rsidRDefault="00A51AF6" w:rsidP="00B27395">
            <w:pPr>
              <w:spacing w:line="500" w:lineRule="exact"/>
              <w:textAlignment w:val="center"/>
              <w:rPr>
                <w:rFonts w:ascii="仿宋_GB2312" w:eastAsia="仿宋_GB2312" w:hAnsi="宋体"/>
                <w:color w:val="000000" w:themeColor="text1"/>
                <w:sz w:val="32"/>
                <w:szCs w:val="32"/>
              </w:rPr>
            </w:pPr>
          </w:p>
          <w:p w:rsidR="00A51AF6" w:rsidRPr="00D41CE0" w:rsidRDefault="00A51AF6" w:rsidP="00B27395">
            <w:pPr>
              <w:spacing w:line="500" w:lineRule="exact"/>
              <w:textAlignment w:val="center"/>
              <w:rPr>
                <w:rFonts w:ascii="仿宋_GB2312" w:eastAsia="仿宋_GB2312" w:hAnsi="宋体"/>
                <w:color w:val="000000" w:themeColor="text1"/>
                <w:sz w:val="32"/>
                <w:szCs w:val="32"/>
              </w:rPr>
            </w:pPr>
          </w:p>
        </w:tc>
      </w:tr>
      <w:tr w:rsidR="00A51AF6" w:rsidRPr="00D41CE0" w:rsidTr="00B27395">
        <w:trPr>
          <w:trHeight w:val="3881"/>
          <w:jc w:val="center"/>
        </w:trPr>
        <w:tc>
          <w:tcPr>
            <w:tcW w:w="2025"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lastRenderedPageBreak/>
              <w:t>主</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要</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事</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迹</w:t>
            </w:r>
          </w:p>
        </w:tc>
        <w:tc>
          <w:tcPr>
            <w:tcW w:w="7135" w:type="dxa"/>
            <w:gridSpan w:val="5"/>
            <w:vAlign w:val="center"/>
          </w:tcPr>
          <w:p w:rsidR="00A51AF6" w:rsidRPr="00D41CE0" w:rsidRDefault="00A51AF6" w:rsidP="00B27395">
            <w:pP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textAlignment w:val="center"/>
              <w:rPr>
                <w:rFonts w:ascii="仿宋_GB2312" w:eastAsia="仿宋_GB2312" w:hAnsi="宋体"/>
                <w:color w:val="000000" w:themeColor="text1"/>
                <w:sz w:val="32"/>
                <w:szCs w:val="32"/>
              </w:rPr>
            </w:pPr>
          </w:p>
          <w:p w:rsidR="00A51AF6" w:rsidRPr="00D41CE0" w:rsidRDefault="00A51AF6" w:rsidP="00B27395">
            <w:pPr>
              <w:spacing w:line="500" w:lineRule="exact"/>
              <w:textAlignment w:val="center"/>
              <w:rPr>
                <w:rFonts w:ascii="仿宋_GB2312" w:eastAsia="仿宋_GB2312" w:hAnsi="宋体"/>
                <w:color w:val="000000" w:themeColor="text1"/>
                <w:sz w:val="32"/>
                <w:szCs w:val="32"/>
              </w:rPr>
            </w:pPr>
          </w:p>
          <w:p w:rsidR="00A51AF6" w:rsidRPr="00D41CE0" w:rsidRDefault="00A51AF6" w:rsidP="00B27395">
            <w:pPr>
              <w:spacing w:line="500" w:lineRule="exact"/>
              <w:textAlignment w:val="center"/>
              <w:rPr>
                <w:rFonts w:ascii="仿宋_GB2312" w:eastAsia="仿宋_GB2312" w:hAnsi="宋体"/>
                <w:color w:val="000000" w:themeColor="text1"/>
                <w:sz w:val="32"/>
                <w:szCs w:val="32"/>
              </w:rPr>
            </w:pPr>
          </w:p>
          <w:p w:rsidR="00A51AF6" w:rsidRPr="00D41CE0" w:rsidRDefault="00A51AF6" w:rsidP="00B27395">
            <w:pPr>
              <w:spacing w:line="500" w:lineRule="exact"/>
              <w:textAlignment w:val="center"/>
              <w:rPr>
                <w:rFonts w:ascii="仿宋_GB2312" w:eastAsia="仿宋_GB2312" w:hAnsi="宋体"/>
                <w:color w:val="000000" w:themeColor="text1"/>
                <w:sz w:val="32"/>
                <w:szCs w:val="32"/>
              </w:rPr>
            </w:pPr>
          </w:p>
          <w:p w:rsidR="00A51AF6" w:rsidRPr="00D41CE0" w:rsidRDefault="00A51AF6" w:rsidP="00B27395">
            <w:pPr>
              <w:spacing w:line="500" w:lineRule="exact"/>
              <w:textAlignment w:val="center"/>
              <w:rPr>
                <w:rFonts w:ascii="仿宋_GB2312" w:eastAsia="仿宋_GB2312" w:hAnsi="宋体"/>
                <w:color w:val="000000" w:themeColor="text1"/>
                <w:sz w:val="32"/>
                <w:szCs w:val="32"/>
              </w:rPr>
            </w:pPr>
          </w:p>
          <w:p w:rsidR="00A51AF6" w:rsidRPr="00D41CE0" w:rsidRDefault="00A51AF6" w:rsidP="00B27395">
            <w:pPr>
              <w:spacing w:line="500" w:lineRule="exact"/>
              <w:textAlignment w:val="center"/>
              <w:rPr>
                <w:rFonts w:ascii="仿宋_GB2312" w:eastAsia="仿宋_GB2312" w:hAnsi="宋体"/>
                <w:color w:val="000000" w:themeColor="text1"/>
                <w:sz w:val="32"/>
                <w:szCs w:val="32"/>
              </w:rPr>
            </w:pPr>
          </w:p>
        </w:tc>
      </w:tr>
      <w:tr w:rsidR="00A51AF6" w:rsidRPr="00D41CE0" w:rsidTr="00B27395">
        <w:trPr>
          <w:jc w:val="center"/>
        </w:trPr>
        <w:tc>
          <w:tcPr>
            <w:tcW w:w="2025" w:type="dxa"/>
            <w:vAlign w:val="center"/>
          </w:tcPr>
          <w:p w:rsidR="00A51AF6" w:rsidRPr="00D41CE0" w:rsidRDefault="00A51AF6" w:rsidP="00B27395">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基层</w:t>
            </w:r>
          </w:p>
          <w:p w:rsidR="00A51AF6" w:rsidRPr="00D41CE0" w:rsidRDefault="00A51AF6" w:rsidP="00B27395">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党组织</w:t>
            </w:r>
          </w:p>
          <w:p w:rsidR="00A51AF6" w:rsidRPr="00D41CE0" w:rsidRDefault="00A51AF6" w:rsidP="00B27395">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意见</w:t>
            </w:r>
          </w:p>
        </w:tc>
        <w:tc>
          <w:tcPr>
            <w:tcW w:w="7135" w:type="dxa"/>
            <w:gridSpan w:val="5"/>
            <w:vAlign w:val="bottom"/>
          </w:tcPr>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（基层党组织书记签字盖章）</w:t>
            </w: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年月日</w:t>
            </w:r>
          </w:p>
        </w:tc>
      </w:tr>
      <w:tr w:rsidR="00A51AF6" w:rsidRPr="00D41CE0" w:rsidTr="00B27395">
        <w:trPr>
          <w:trHeight w:val="1478"/>
          <w:jc w:val="center"/>
        </w:trPr>
        <w:tc>
          <w:tcPr>
            <w:tcW w:w="2025" w:type="dxa"/>
            <w:tcBorders>
              <w:bottom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学校党委</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意见</w:t>
            </w:r>
          </w:p>
        </w:tc>
        <w:tc>
          <w:tcPr>
            <w:tcW w:w="7135" w:type="dxa"/>
            <w:gridSpan w:val="5"/>
            <w:tcBorders>
              <w:bottom w:val="single" w:sz="8" w:space="0" w:color="auto"/>
            </w:tcBorders>
            <w:vAlign w:val="bottom"/>
          </w:tcPr>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firstLineChars="1350" w:firstLine="4320"/>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年月日</w:t>
            </w:r>
          </w:p>
        </w:tc>
      </w:tr>
    </w:tbl>
    <w:p w:rsidR="00A51AF6" w:rsidRPr="00D41CE0" w:rsidRDefault="00A51AF6" w:rsidP="00A51AF6">
      <w:pPr>
        <w:rPr>
          <w:rFonts w:ascii="仿宋_GB2312" w:eastAsia="仿宋_GB2312" w:hAnsi="黑体"/>
          <w:color w:val="000000" w:themeColor="text1"/>
          <w:sz w:val="32"/>
          <w:szCs w:val="32"/>
        </w:rPr>
      </w:pPr>
      <w:r w:rsidRPr="00D41CE0">
        <w:rPr>
          <w:rFonts w:ascii="仿宋_GB2312" w:eastAsia="仿宋_GB2312" w:hAnsi="黑体" w:hint="eastAsia"/>
          <w:color w:val="000000" w:themeColor="text1"/>
          <w:sz w:val="32"/>
          <w:szCs w:val="32"/>
        </w:rPr>
        <w:t>:</w:t>
      </w:r>
    </w:p>
    <w:p w:rsidR="00A51AF6" w:rsidRPr="007B5F0A" w:rsidRDefault="00A51AF6" w:rsidP="00A51AF6">
      <w:pPr>
        <w:jc w:val="left"/>
        <w:rPr>
          <w:rFonts w:ascii="黑体" w:eastAsia="黑体" w:hAnsi="黑体"/>
          <w:color w:val="000000" w:themeColor="text1"/>
          <w:sz w:val="32"/>
          <w:szCs w:val="36"/>
        </w:rPr>
      </w:pPr>
      <w:r w:rsidRPr="007B5F0A">
        <w:rPr>
          <w:rFonts w:ascii="黑体" w:eastAsia="黑体" w:hAnsi="黑体" w:hint="eastAsia"/>
          <w:color w:val="000000" w:themeColor="text1"/>
          <w:sz w:val="32"/>
          <w:szCs w:val="36"/>
        </w:rPr>
        <w:lastRenderedPageBreak/>
        <w:t>附件3：</w:t>
      </w:r>
    </w:p>
    <w:p w:rsidR="00A51AF6" w:rsidRPr="007B5F0A" w:rsidRDefault="00A51AF6" w:rsidP="00A51AF6">
      <w:pPr>
        <w:jc w:val="center"/>
        <w:rPr>
          <w:rFonts w:ascii="黑体" w:eastAsia="黑体"/>
          <w:color w:val="000000" w:themeColor="text1"/>
          <w:sz w:val="36"/>
          <w:szCs w:val="36"/>
        </w:rPr>
      </w:pPr>
      <w:r w:rsidRPr="007B5F0A">
        <w:rPr>
          <w:rFonts w:ascii="黑体" w:eastAsia="黑体" w:hint="eastAsia"/>
          <w:color w:val="000000" w:themeColor="text1"/>
          <w:sz w:val="36"/>
          <w:szCs w:val="36"/>
        </w:rPr>
        <w:t>新乡医学院三全学院优秀党务工作者登记表</w:t>
      </w:r>
    </w:p>
    <w:p w:rsidR="00A51AF6" w:rsidRPr="00D41CE0" w:rsidRDefault="00A51AF6" w:rsidP="00A51AF6">
      <w:pPr>
        <w:jc w:val="center"/>
        <w:rPr>
          <w:rFonts w:ascii="黑体" w:eastAsia="黑体"/>
          <w:color w:val="000000" w:themeColor="text1"/>
          <w:sz w:val="18"/>
          <w:szCs w:val="18"/>
        </w:rPr>
      </w:pPr>
    </w:p>
    <w:tbl>
      <w:tblPr>
        <w:tblW w:w="9405" w:type="dxa"/>
        <w:jc w:val="center"/>
        <w:tblInd w:w="-27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980"/>
        <w:gridCol w:w="2089"/>
        <w:gridCol w:w="970"/>
        <w:gridCol w:w="539"/>
        <w:gridCol w:w="827"/>
        <w:gridCol w:w="1525"/>
        <w:gridCol w:w="1475"/>
      </w:tblGrid>
      <w:tr w:rsidR="00A51AF6" w:rsidRPr="00D41CE0" w:rsidTr="00B27395">
        <w:trPr>
          <w:jc w:val="center"/>
        </w:trPr>
        <w:tc>
          <w:tcPr>
            <w:tcW w:w="1980" w:type="dxa"/>
            <w:tcBorders>
              <w:top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姓名</w:t>
            </w:r>
          </w:p>
        </w:tc>
        <w:tc>
          <w:tcPr>
            <w:tcW w:w="2089" w:type="dxa"/>
            <w:tcBorders>
              <w:top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c>
          <w:tcPr>
            <w:tcW w:w="970" w:type="dxa"/>
            <w:tcBorders>
              <w:top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性别</w:t>
            </w:r>
          </w:p>
        </w:tc>
        <w:tc>
          <w:tcPr>
            <w:tcW w:w="1366" w:type="dxa"/>
            <w:gridSpan w:val="2"/>
            <w:tcBorders>
              <w:top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c>
          <w:tcPr>
            <w:tcW w:w="1525" w:type="dxa"/>
            <w:tcBorders>
              <w:top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民族</w:t>
            </w:r>
          </w:p>
        </w:tc>
        <w:tc>
          <w:tcPr>
            <w:tcW w:w="1475" w:type="dxa"/>
            <w:tcBorders>
              <w:top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r>
      <w:tr w:rsidR="00A51AF6" w:rsidRPr="00D41CE0" w:rsidTr="00B27395">
        <w:trPr>
          <w:jc w:val="center"/>
        </w:trPr>
        <w:tc>
          <w:tcPr>
            <w:tcW w:w="1980"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出生年月</w:t>
            </w:r>
          </w:p>
        </w:tc>
        <w:tc>
          <w:tcPr>
            <w:tcW w:w="2089"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c>
          <w:tcPr>
            <w:tcW w:w="1509" w:type="dxa"/>
            <w:gridSpan w:val="2"/>
            <w:tcBorders>
              <w:right w:val="single" w:sz="4"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入党时间</w:t>
            </w:r>
          </w:p>
        </w:tc>
        <w:tc>
          <w:tcPr>
            <w:tcW w:w="827" w:type="dxa"/>
            <w:tcBorders>
              <w:left w:val="single" w:sz="4" w:space="0" w:color="auto"/>
              <w:right w:val="single" w:sz="4"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c>
          <w:tcPr>
            <w:tcW w:w="1525" w:type="dxa"/>
            <w:tcBorders>
              <w:left w:val="single" w:sz="4" w:space="0" w:color="auto"/>
              <w:right w:val="single" w:sz="4" w:space="0" w:color="auto"/>
            </w:tcBorders>
            <w:vAlign w:val="center"/>
          </w:tcPr>
          <w:p w:rsidR="00A51AF6" w:rsidRPr="00D41CE0" w:rsidRDefault="00A51AF6" w:rsidP="00B27395">
            <w:pPr>
              <w:spacing w:line="32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从事党务工作年限</w:t>
            </w:r>
          </w:p>
        </w:tc>
        <w:tc>
          <w:tcPr>
            <w:tcW w:w="1475" w:type="dxa"/>
            <w:tcBorders>
              <w:left w:val="single" w:sz="4"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r>
      <w:tr w:rsidR="00A51AF6" w:rsidRPr="00D41CE0" w:rsidTr="00B27395">
        <w:trPr>
          <w:jc w:val="center"/>
        </w:trPr>
        <w:tc>
          <w:tcPr>
            <w:tcW w:w="1980"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文化程度</w:t>
            </w:r>
          </w:p>
        </w:tc>
        <w:tc>
          <w:tcPr>
            <w:tcW w:w="2089"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c>
          <w:tcPr>
            <w:tcW w:w="2336" w:type="dxa"/>
            <w:gridSpan w:val="3"/>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参加工作时间</w:t>
            </w:r>
          </w:p>
        </w:tc>
        <w:tc>
          <w:tcPr>
            <w:tcW w:w="3000" w:type="dxa"/>
            <w:gridSpan w:val="2"/>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r>
      <w:tr w:rsidR="00A51AF6" w:rsidRPr="00D41CE0" w:rsidTr="00B27395">
        <w:trPr>
          <w:jc w:val="center"/>
        </w:trPr>
        <w:tc>
          <w:tcPr>
            <w:tcW w:w="1980"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单位及职务</w:t>
            </w:r>
          </w:p>
        </w:tc>
        <w:tc>
          <w:tcPr>
            <w:tcW w:w="7425" w:type="dxa"/>
            <w:gridSpan w:val="6"/>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tc>
      </w:tr>
      <w:tr w:rsidR="00A51AF6" w:rsidRPr="00D41CE0" w:rsidTr="00B27395">
        <w:trPr>
          <w:trHeight w:val="1450"/>
          <w:jc w:val="center"/>
        </w:trPr>
        <w:tc>
          <w:tcPr>
            <w:tcW w:w="1980" w:type="dxa"/>
            <w:vAlign w:val="center"/>
          </w:tcPr>
          <w:p w:rsidR="00A51AF6" w:rsidRPr="00D41CE0" w:rsidRDefault="00A51AF6" w:rsidP="00B27395">
            <w:pPr>
              <w:adjustRightInd w:val="0"/>
              <w:snapToGrid w:val="0"/>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获得的荣誉受表彰情况</w:t>
            </w:r>
          </w:p>
        </w:tc>
        <w:tc>
          <w:tcPr>
            <w:tcW w:w="7425" w:type="dxa"/>
            <w:gridSpan w:val="6"/>
          </w:tcPr>
          <w:p w:rsidR="00A51AF6" w:rsidRPr="00D41CE0" w:rsidRDefault="00A51AF6" w:rsidP="00B27395">
            <w:pPr>
              <w:textAlignment w:val="center"/>
              <w:rPr>
                <w:rFonts w:ascii="仿宋_GB2312" w:eastAsia="仿宋_GB2312" w:hAnsi="宋体"/>
                <w:color w:val="000000" w:themeColor="text1"/>
                <w:sz w:val="32"/>
                <w:szCs w:val="32"/>
              </w:rPr>
            </w:pPr>
          </w:p>
          <w:p w:rsidR="00A51AF6" w:rsidRPr="00D41CE0" w:rsidRDefault="00A51AF6" w:rsidP="00B27395">
            <w:pPr>
              <w:textAlignment w:val="center"/>
              <w:rPr>
                <w:rFonts w:ascii="仿宋_GB2312" w:eastAsia="仿宋_GB2312" w:hAnsi="宋体"/>
                <w:color w:val="000000" w:themeColor="text1"/>
                <w:sz w:val="32"/>
                <w:szCs w:val="32"/>
              </w:rPr>
            </w:pPr>
          </w:p>
          <w:p w:rsidR="00A51AF6" w:rsidRPr="00D41CE0" w:rsidRDefault="00A51AF6" w:rsidP="00B27395">
            <w:pPr>
              <w:textAlignment w:val="center"/>
              <w:rPr>
                <w:rFonts w:ascii="仿宋_GB2312" w:eastAsia="仿宋_GB2312" w:hAnsi="宋体"/>
                <w:color w:val="000000" w:themeColor="text1"/>
                <w:sz w:val="32"/>
                <w:szCs w:val="32"/>
              </w:rPr>
            </w:pPr>
          </w:p>
        </w:tc>
      </w:tr>
      <w:tr w:rsidR="00A51AF6" w:rsidRPr="00D41CE0" w:rsidTr="00B27395">
        <w:trPr>
          <w:trHeight w:val="4806"/>
          <w:jc w:val="center"/>
        </w:trPr>
        <w:tc>
          <w:tcPr>
            <w:tcW w:w="1980" w:type="dxa"/>
            <w:tcBorders>
              <w:bottom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主</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要</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事</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迹</w:t>
            </w:r>
          </w:p>
        </w:tc>
        <w:tc>
          <w:tcPr>
            <w:tcW w:w="7425" w:type="dxa"/>
            <w:gridSpan w:val="6"/>
            <w:tcBorders>
              <w:bottom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p>
          <w:p w:rsidR="00A51AF6" w:rsidRPr="00D41CE0" w:rsidRDefault="00A51AF6" w:rsidP="00B27395">
            <w:pPr>
              <w:jc w:val="center"/>
              <w:textAlignment w:val="center"/>
              <w:rPr>
                <w:rFonts w:ascii="仿宋_GB2312" w:eastAsia="仿宋_GB2312" w:hAnsi="宋体"/>
                <w:color w:val="000000" w:themeColor="text1"/>
                <w:sz w:val="32"/>
                <w:szCs w:val="32"/>
              </w:rPr>
            </w:pPr>
          </w:p>
          <w:p w:rsidR="00A51AF6" w:rsidRPr="00D41CE0" w:rsidRDefault="00A51AF6" w:rsidP="00B27395">
            <w:pPr>
              <w:jc w:val="center"/>
              <w:textAlignment w:val="center"/>
              <w:rPr>
                <w:rFonts w:ascii="仿宋_GB2312" w:eastAsia="仿宋_GB2312" w:hAnsi="宋体"/>
                <w:color w:val="000000" w:themeColor="text1"/>
                <w:sz w:val="32"/>
                <w:szCs w:val="32"/>
              </w:rPr>
            </w:pPr>
          </w:p>
          <w:p w:rsidR="00A51AF6" w:rsidRPr="00D41CE0" w:rsidRDefault="00A51AF6" w:rsidP="00B27395">
            <w:pPr>
              <w:textAlignment w:val="center"/>
              <w:rPr>
                <w:rFonts w:ascii="仿宋_GB2312" w:eastAsia="仿宋_GB2312" w:hAnsi="宋体"/>
                <w:color w:val="000000" w:themeColor="text1"/>
                <w:sz w:val="32"/>
                <w:szCs w:val="32"/>
              </w:rPr>
            </w:pPr>
          </w:p>
          <w:p w:rsidR="00A51AF6" w:rsidRPr="00D41CE0" w:rsidRDefault="00A51AF6" w:rsidP="00B27395">
            <w:pPr>
              <w:textAlignment w:val="center"/>
              <w:rPr>
                <w:rFonts w:ascii="仿宋_GB2312" w:eastAsia="仿宋_GB2312" w:hAnsi="宋体"/>
                <w:color w:val="000000" w:themeColor="text1"/>
                <w:sz w:val="32"/>
                <w:szCs w:val="32"/>
              </w:rPr>
            </w:pPr>
          </w:p>
          <w:p w:rsidR="00A51AF6" w:rsidRPr="00D41CE0" w:rsidRDefault="00A51AF6" w:rsidP="00B27395">
            <w:pPr>
              <w:textAlignment w:val="center"/>
              <w:rPr>
                <w:rFonts w:ascii="仿宋_GB2312" w:eastAsia="仿宋_GB2312" w:hAnsi="宋体"/>
                <w:color w:val="000000" w:themeColor="text1"/>
                <w:sz w:val="32"/>
                <w:szCs w:val="32"/>
              </w:rPr>
            </w:pPr>
          </w:p>
          <w:p w:rsidR="00A51AF6" w:rsidRPr="00D41CE0" w:rsidRDefault="00A51AF6" w:rsidP="00B27395">
            <w:pPr>
              <w:textAlignment w:val="center"/>
              <w:rPr>
                <w:rFonts w:ascii="仿宋_GB2312" w:eastAsia="仿宋_GB2312" w:hAnsi="宋体"/>
                <w:color w:val="000000" w:themeColor="text1"/>
                <w:sz w:val="32"/>
                <w:szCs w:val="32"/>
              </w:rPr>
            </w:pPr>
          </w:p>
          <w:p w:rsidR="00A51AF6" w:rsidRPr="00D41CE0" w:rsidRDefault="00A51AF6" w:rsidP="00B27395">
            <w:pPr>
              <w:textAlignment w:val="center"/>
              <w:rPr>
                <w:rFonts w:ascii="仿宋_GB2312" w:eastAsia="仿宋_GB2312" w:hAnsi="宋体"/>
                <w:color w:val="000000" w:themeColor="text1"/>
                <w:sz w:val="32"/>
                <w:szCs w:val="32"/>
              </w:rPr>
            </w:pPr>
          </w:p>
          <w:p w:rsidR="00A51AF6" w:rsidRPr="00D41CE0" w:rsidRDefault="00A51AF6" w:rsidP="00B27395">
            <w:pPr>
              <w:textAlignment w:val="center"/>
              <w:rPr>
                <w:rFonts w:ascii="仿宋_GB2312" w:eastAsia="仿宋_GB2312" w:hAnsi="宋体"/>
                <w:color w:val="000000" w:themeColor="text1"/>
                <w:sz w:val="32"/>
                <w:szCs w:val="32"/>
              </w:rPr>
            </w:pPr>
          </w:p>
        </w:tc>
      </w:tr>
      <w:tr w:rsidR="00A51AF6" w:rsidRPr="00D41CE0" w:rsidTr="00B27395">
        <w:trPr>
          <w:trHeight w:val="7777"/>
          <w:jc w:val="center"/>
        </w:trPr>
        <w:tc>
          <w:tcPr>
            <w:tcW w:w="1980" w:type="dxa"/>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lastRenderedPageBreak/>
              <w:t>主</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要</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事</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迹</w:t>
            </w:r>
          </w:p>
        </w:tc>
        <w:tc>
          <w:tcPr>
            <w:tcW w:w="7425" w:type="dxa"/>
            <w:gridSpan w:val="6"/>
            <w:vAlign w:val="center"/>
          </w:tcPr>
          <w:p w:rsidR="00A51AF6" w:rsidRPr="00D41CE0" w:rsidRDefault="00A51AF6" w:rsidP="00B27395">
            <w:pP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jc w:val="center"/>
              <w:textAlignment w:val="center"/>
              <w:rPr>
                <w:rFonts w:ascii="仿宋_GB2312" w:eastAsia="仿宋_GB2312" w:hAnsi="宋体"/>
                <w:color w:val="000000" w:themeColor="text1"/>
                <w:sz w:val="32"/>
                <w:szCs w:val="32"/>
              </w:rPr>
            </w:pPr>
          </w:p>
          <w:p w:rsidR="00A51AF6" w:rsidRPr="00D41CE0" w:rsidRDefault="00A51AF6" w:rsidP="00B27395">
            <w:pPr>
              <w:spacing w:line="500" w:lineRule="exact"/>
              <w:textAlignment w:val="center"/>
              <w:rPr>
                <w:rFonts w:ascii="仿宋_GB2312" w:eastAsia="仿宋_GB2312" w:hAnsi="宋体"/>
                <w:color w:val="000000" w:themeColor="text1"/>
                <w:sz w:val="32"/>
                <w:szCs w:val="32"/>
              </w:rPr>
            </w:pPr>
          </w:p>
        </w:tc>
      </w:tr>
      <w:tr w:rsidR="00A51AF6" w:rsidRPr="00D41CE0" w:rsidTr="00B27395">
        <w:trPr>
          <w:jc w:val="center"/>
        </w:trPr>
        <w:tc>
          <w:tcPr>
            <w:tcW w:w="1980" w:type="dxa"/>
            <w:vAlign w:val="center"/>
          </w:tcPr>
          <w:p w:rsidR="00A51AF6" w:rsidRPr="00D41CE0" w:rsidRDefault="00A51AF6" w:rsidP="00B27395">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基层</w:t>
            </w:r>
          </w:p>
          <w:p w:rsidR="00A51AF6" w:rsidRPr="00D41CE0" w:rsidRDefault="00A51AF6" w:rsidP="00B27395">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党组织</w:t>
            </w:r>
          </w:p>
          <w:p w:rsidR="00A51AF6" w:rsidRPr="00D41CE0" w:rsidRDefault="00A51AF6" w:rsidP="00B27395">
            <w:pPr>
              <w:spacing w:line="400" w:lineRule="exact"/>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意见</w:t>
            </w:r>
          </w:p>
        </w:tc>
        <w:tc>
          <w:tcPr>
            <w:tcW w:w="7425" w:type="dxa"/>
            <w:gridSpan w:val="6"/>
            <w:vAlign w:val="bottom"/>
          </w:tcPr>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（基层党组织书记签字盖章）</w:t>
            </w: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年月日</w:t>
            </w:r>
          </w:p>
        </w:tc>
      </w:tr>
      <w:tr w:rsidR="00A51AF6" w:rsidRPr="00D41CE0" w:rsidTr="00B27395">
        <w:trPr>
          <w:trHeight w:val="1537"/>
          <w:jc w:val="center"/>
        </w:trPr>
        <w:tc>
          <w:tcPr>
            <w:tcW w:w="1980" w:type="dxa"/>
            <w:tcBorders>
              <w:bottom w:val="single" w:sz="8" w:space="0" w:color="auto"/>
            </w:tcBorders>
            <w:vAlign w:val="center"/>
          </w:tcPr>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学校党委</w:t>
            </w:r>
          </w:p>
          <w:p w:rsidR="00A51AF6" w:rsidRPr="00D41CE0" w:rsidRDefault="00A51AF6" w:rsidP="00B27395">
            <w:pPr>
              <w:jc w:val="center"/>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意见</w:t>
            </w:r>
          </w:p>
        </w:tc>
        <w:tc>
          <w:tcPr>
            <w:tcW w:w="7425" w:type="dxa"/>
            <w:gridSpan w:val="6"/>
            <w:tcBorders>
              <w:bottom w:val="single" w:sz="8" w:space="0" w:color="auto"/>
            </w:tcBorders>
            <w:vAlign w:val="bottom"/>
          </w:tcPr>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jc w:val="right"/>
              <w:textAlignment w:val="center"/>
              <w:rPr>
                <w:rFonts w:ascii="仿宋_GB2312" w:eastAsia="仿宋_GB2312" w:hAnsi="宋体"/>
                <w:color w:val="000000" w:themeColor="text1"/>
                <w:sz w:val="32"/>
                <w:szCs w:val="32"/>
              </w:rPr>
            </w:pPr>
          </w:p>
          <w:p w:rsidR="00A51AF6" w:rsidRPr="00D41CE0" w:rsidRDefault="00A51AF6" w:rsidP="00B27395">
            <w:pPr>
              <w:spacing w:line="400" w:lineRule="exact"/>
              <w:ind w:rightChars="200" w:right="420" w:firstLineChars="1500" w:firstLine="4800"/>
              <w:textAlignment w:val="center"/>
              <w:rPr>
                <w:rFonts w:ascii="仿宋_GB2312" w:eastAsia="仿宋_GB2312" w:hAnsi="宋体"/>
                <w:color w:val="000000" w:themeColor="text1"/>
                <w:sz w:val="32"/>
                <w:szCs w:val="32"/>
              </w:rPr>
            </w:pPr>
            <w:r w:rsidRPr="00D41CE0">
              <w:rPr>
                <w:rFonts w:ascii="仿宋_GB2312" w:eastAsia="仿宋_GB2312" w:hAnsi="宋体" w:hint="eastAsia"/>
                <w:color w:val="000000" w:themeColor="text1"/>
                <w:sz w:val="32"/>
                <w:szCs w:val="32"/>
              </w:rPr>
              <w:t>年月日</w:t>
            </w:r>
          </w:p>
        </w:tc>
      </w:tr>
    </w:tbl>
    <w:p w:rsidR="00A51AF6" w:rsidRPr="00D41CE0" w:rsidRDefault="00A51AF6" w:rsidP="00A51AF6">
      <w:pPr>
        <w:jc w:val="left"/>
        <w:rPr>
          <w:rFonts w:ascii="仿宋_GB2312" w:eastAsia="仿宋_GB2312"/>
          <w:b/>
          <w:color w:val="000000" w:themeColor="text1"/>
          <w:sz w:val="24"/>
          <w:szCs w:val="24"/>
        </w:rPr>
      </w:pPr>
    </w:p>
    <w:p w:rsidR="00A51AF6" w:rsidRPr="008974CF" w:rsidRDefault="00A51AF6" w:rsidP="00A51AF6">
      <w:pPr>
        <w:jc w:val="center"/>
        <w:rPr>
          <w:rFonts w:ascii="方正小标宋简体" w:eastAsia="方正小标宋简体"/>
          <w:color w:val="000000" w:themeColor="text1"/>
          <w:sz w:val="52"/>
          <w:szCs w:val="52"/>
        </w:rPr>
      </w:pPr>
    </w:p>
    <w:p w:rsidR="00BA46BD" w:rsidRPr="00D41CE0" w:rsidRDefault="00BA46BD" w:rsidP="00BA46BD">
      <w:pPr>
        <w:adjustRightInd w:val="0"/>
        <w:snapToGrid w:val="0"/>
        <w:spacing w:line="360" w:lineRule="auto"/>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lastRenderedPageBreak/>
        <w:t>新乡医学院三全学院党总支书记例会制度</w:t>
      </w:r>
    </w:p>
    <w:p w:rsidR="00BA46BD" w:rsidRPr="00D41CE0" w:rsidRDefault="00BA46BD" w:rsidP="00BA46BD">
      <w:pPr>
        <w:widowControl/>
        <w:adjustRightInd w:val="0"/>
        <w:snapToGrid w:val="0"/>
        <w:spacing w:line="360" w:lineRule="auto"/>
        <w:jc w:val="center"/>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2012年12月5日·</w:t>
      </w:r>
      <w:r w:rsidRPr="00D41CE0">
        <w:rPr>
          <w:rFonts w:ascii="仿宋_GB2312" w:eastAsia="仿宋_GB2312"/>
          <w:bCs/>
          <w:color w:val="000000" w:themeColor="text1"/>
          <w:kern w:val="0"/>
          <w:sz w:val="24"/>
          <w:szCs w:val="24"/>
        </w:rPr>
        <w:t>党发〔201</w:t>
      </w:r>
      <w:r w:rsidRPr="00D41CE0">
        <w:rPr>
          <w:rFonts w:ascii="仿宋_GB2312" w:eastAsia="仿宋_GB2312" w:hint="eastAsia"/>
          <w:bCs/>
          <w:color w:val="000000" w:themeColor="text1"/>
          <w:kern w:val="0"/>
          <w:sz w:val="24"/>
          <w:szCs w:val="24"/>
        </w:rPr>
        <w:t>2</w:t>
      </w:r>
      <w:r w:rsidRPr="00D41CE0">
        <w:rPr>
          <w:rFonts w:ascii="仿宋_GB2312" w:eastAsia="仿宋_GB2312"/>
          <w:bCs/>
          <w:color w:val="000000" w:themeColor="text1"/>
          <w:kern w:val="0"/>
          <w:sz w:val="24"/>
          <w:szCs w:val="24"/>
        </w:rPr>
        <w:t>〕</w:t>
      </w:r>
      <w:r w:rsidRPr="00D41CE0">
        <w:rPr>
          <w:rFonts w:ascii="仿宋_GB2312" w:eastAsia="仿宋_GB2312" w:hint="eastAsia"/>
          <w:bCs/>
          <w:color w:val="000000" w:themeColor="text1"/>
          <w:kern w:val="0"/>
          <w:sz w:val="24"/>
          <w:szCs w:val="24"/>
        </w:rPr>
        <w:t>32</w:t>
      </w:r>
      <w:r w:rsidRPr="00D41CE0">
        <w:rPr>
          <w:rFonts w:ascii="仿宋_GB2312" w:eastAsia="仿宋_GB2312"/>
          <w:bCs/>
          <w:color w:val="000000" w:themeColor="text1"/>
          <w:kern w:val="0"/>
          <w:sz w:val="24"/>
          <w:szCs w:val="24"/>
        </w:rPr>
        <w:t>号</w:t>
      </w:r>
    </w:p>
    <w:p w:rsidR="00BA46BD" w:rsidRPr="00D41CE0" w:rsidRDefault="00BA46BD" w:rsidP="00BA46BD">
      <w:pPr>
        <w:adjustRightInd w:val="0"/>
        <w:snapToGrid w:val="0"/>
        <w:spacing w:line="360" w:lineRule="auto"/>
        <w:jc w:val="left"/>
        <w:rPr>
          <w:rFonts w:ascii="仿宋_GB2312" w:eastAsia="仿宋_GB2312"/>
          <w:color w:val="000000" w:themeColor="text1"/>
          <w:sz w:val="24"/>
          <w:szCs w:val="24"/>
        </w:rPr>
      </w:pPr>
    </w:p>
    <w:p w:rsidR="00BA46BD" w:rsidRPr="00D41CE0" w:rsidRDefault="00BA46BD" w:rsidP="00BA46BD">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各党总支、直属党支部：</w:t>
      </w:r>
    </w:p>
    <w:p w:rsidR="00F67C88" w:rsidRPr="00F67C88" w:rsidRDefault="00BA46BD" w:rsidP="00F67C88">
      <w:pPr>
        <w:adjustRightInd w:val="0"/>
        <w:snapToGrid w:val="0"/>
        <w:spacing w:line="360" w:lineRule="auto"/>
        <w:ind w:firstLineChars="200" w:firstLine="480"/>
        <w:rPr>
          <w:rFonts w:ascii="仿宋_GB2312" w:eastAsia="仿宋_GB2312" w:hint="eastAsia"/>
          <w:bCs/>
          <w:color w:val="000000" w:themeColor="text1"/>
          <w:kern w:val="0"/>
          <w:sz w:val="24"/>
          <w:szCs w:val="24"/>
        </w:rPr>
      </w:pPr>
      <w:r w:rsidRPr="00D41CE0">
        <w:rPr>
          <w:rFonts w:ascii="仿宋_GB2312" w:eastAsia="仿宋_GB2312" w:hint="eastAsia"/>
          <w:bCs/>
          <w:color w:val="000000" w:themeColor="text1"/>
          <w:kern w:val="0"/>
          <w:sz w:val="24"/>
          <w:szCs w:val="24"/>
        </w:rPr>
        <w:t>为了加强对党总支、直属党支部工作的指导，全面推进基层党组织建设，促进</w:t>
      </w:r>
      <w:proofErr w:type="gramStart"/>
      <w:r w:rsidRPr="00D41CE0">
        <w:rPr>
          <w:rFonts w:ascii="仿宋_GB2312" w:eastAsia="仿宋_GB2312" w:hint="eastAsia"/>
          <w:bCs/>
          <w:color w:val="000000" w:themeColor="text1"/>
          <w:kern w:val="0"/>
          <w:sz w:val="24"/>
          <w:szCs w:val="24"/>
        </w:rPr>
        <w:t>学院党建</w:t>
      </w:r>
      <w:proofErr w:type="gramEnd"/>
      <w:r w:rsidRPr="00D41CE0">
        <w:rPr>
          <w:rFonts w:ascii="仿宋_GB2312" w:eastAsia="仿宋_GB2312" w:hint="eastAsia"/>
          <w:bCs/>
          <w:color w:val="000000" w:themeColor="text1"/>
          <w:kern w:val="0"/>
          <w:sz w:val="24"/>
          <w:szCs w:val="24"/>
        </w:rPr>
        <w:t>工作民主化、科学化、规范化，进一步创新党组织活动方式和工作方法，形成上下互通、相互交流、整体提升的党建工作机制，根据</w:t>
      </w:r>
      <w:r w:rsidRPr="00D41CE0">
        <w:rPr>
          <w:rFonts w:ascii="仿宋_GB2312" w:eastAsia="仿宋_GB2312" w:hint="eastAsia"/>
          <w:color w:val="000000" w:themeColor="text1"/>
          <w:sz w:val="24"/>
          <w:szCs w:val="24"/>
        </w:rPr>
        <w:t>《中国共产党普通高等学校基层组织工作条例》和上级有关文件精神，结合我院实际，</w:t>
      </w:r>
      <w:r w:rsidRPr="00D41CE0">
        <w:rPr>
          <w:rFonts w:ascii="仿宋_GB2312" w:eastAsia="仿宋_GB2312" w:hint="eastAsia"/>
          <w:bCs/>
          <w:color w:val="000000" w:themeColor="text1"/>
          <w:kern w:val="0"/>
          <w:sz w:val="24"/>
          <w:szCs w:val="24"/>
        </w:rPr>
        <w:t>特制定党总支书记例会制度。</w:t>
      </w:r>
    </w:p>
    <w:p w:rsidR="00BA46BD" w:rsidRPr="00D863FC" w:rsidRDefault="00BA46BD" w:rsidP="00F67C88">
      <w:pPr>
        <w:adjustRightInd w:val="0"/>
        <w:snapToGrid w:val="0"/>
        <w:spacing w:line="360" w:lineRule="auto"/>
        <w:ind w:firstLineChars="200" w:firstLine="482"/>
        <w:rPr>
          <w:rFonts w:ascii="仿宋_GB2312" w:eastAsia="仿宋_GB2312"/>
          <w:b/>
          <w:bCs/>
          <w:color w:val="000000" w:themeColor="text1"/>
          <w:kern w:val="0"/>
          <w:sz w:val="24"/>
          <w:szCs w:val="24"/>
        </w:rPr>
      </w:pPr>
      <w:r w:rsidRPr="00D863FC">
        <w:rPr>
          <w:rFonts w:ascii="仿宋_GB2312" w:eastAsia="仿宋_GB2312" w:hint="eastAsia"/>
          <w:b/>
          <w:bCs/>
          <w:color w:val="000000" w:themeColor="text1"/>
          <w:kern w:val="0"/>
          <w:sz w:val="24"/>
          <w:szCs w:val="24"/>
        </w:rPr>
        <w:t>一、遵循的原则</w:t>
      </w:r>
    </w:p>
    <w:p w:rsidR="00BA46BD" w:rsidRPr="00D41CE0" w:rsidRDefault="00BA46BD" w:rsidP="00BA46BD">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（一）坚持以邓小平理论、“三个代表”重要思想和科学发展观为指导，全面贯彻执行党的基本路线、教育方针和政策，坚持社会主义办学方向，在政治上、思想上和行动上与党中央保持高度一致。</w:t>
      </w:r>
    </w:p>
    <w:p w:rsidR="00BA46BD" w:rsidRPr="00D41CE0" w:rsidRDefault="00BA46BD" w:rsidP="00BA46BD">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（二）坚持全面贯彻落实上级党组织和学院党委的各项决定、决议。</w:t>
      </w:r>
    </w:p>
    <w:p w:rsidR="00D0161B" w:rsidRPr="00F67C88" w:rsidRDefault="00BA46BD" w:rsidP="00F67C88">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（三）坚持解放思想，改革创新，不断增强党总支的凝聚力、创造力和战斗力。</w:t>
      </w:r>
    </w:p>
    <w:p w:rsidR="00BA46BD" w:rsidRPr="00D863FC" w:rsidRDefault="00BA46BD" w:rsidP="00BA46BD">
      <w:pPr>
        <w:adjustRightInd w:val="0"/>
        <w:snapToGrid w:val="0"/>
        <w:spacing w:line="360" w:lineRule="auto"/>
        <w:ind w:firstLineChars="200" w:firstLine="482"/>
        <w:rPr>
          <w:rFonts w:ascii="仿宋_GB2312" w:eastAsia="仿宋_GB2312"/>
          <w:b/>
          <w:bCs/>
          <w:color w:val="000000" w:themeColor="text1"/>
          <w:kern w:val="0"/>
          <w:sz w:val="24"/>
          <w:szCs w:val="24"/>
        </w:rPr>
      </w:pPr>
      <w:r w:rsidRPr="00D863FC">
        <w:rPr>
          <w:rFonts w:ascii="仿宋_GB2312" w:eastAsia="仿宋_GB2312" w:hint="eastAsia"/>
          <w:b/>
          <w:bCs/>
          <w:color w:val="000000" w:themeColor="text1"/>
          <w:kern w:val="0"/>
          <w:sz w:val="24"/>
          <w:szCs w:val="24"/>
        </w:rPr>
        <w:t>二、组织领导</w:t>
      </w:r>
    </w:p>
    <w:p w:rsidR="00BA46BD" w:rsidRPr="00D41CE0" w:rsidRDefault="00BA46BD" w:rsidP="00BA46BD">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（一）会议由学院党委书记主持，党委书记因故不能参加会议时，由副书记主持。</w:t>
      </w:r>
    </w:p>
    <w:p w:rsidR="00D0161B" w:rsidRPr="00F67C88" w:rsidRDefault="00BA46BD" w:rsidP="00F67C88">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（二）党务办公室负责会议的组织和准备，并指定专人做好会议记录。</w:t>
      </w:r>
    </w:p>
    <w:p w:rsidR="00BA46BD" w:rsidRPr="00D863FC" w:rsidRDefault="00BA46BD" w:rsidP="00BA46BD">
      <w:pPr>
        <w:adjustRightInd w:val="0"/>
        <w:snapToGrid w:val="0"/>
        <w:spacing w:line="360" w:lineRule="auto"/>
        <w:ind w:firstLineChars="200" w:firstLine="482"/>
        <w:rPr>
          <w:rFonts w:ascii="仿宋_GB2312" w:eastAsia="仿宋_GB2312"/>
          <w:b/>
          <w:bCs/>
          <w:color w:val="000000" w:themeColor="text1"/>
          <w:kern w:val="0"/>
          <w:sz w:val="24"/>
          <w:szCs w:val="24"/>
        </w:rPr>
      </w:pPr>
      <w:r w:rsidRPr="00D863FC">
        <w:rPr>
          <w:rFonts w:ascii="仿宋_GB2312" w:eastAsia="仿宋_GB2312" w:hint="eastAsia"/>
          <w:b/>
          <w:bCs/>
          <w:color w:val="000000" w:themeColor="text1"/>
          <w:kern w:val="0"/>
          <w:sz w:val="24"/>
          <w:szCs w:val="24"/>
        </w:rPr>
        <w:t>三、召开时间</w:t>
      </w:r>
    </w:p>
    <w:p w:rsidR="00D0161B" w:rsidRPr="00F67C88" w:rsidRDefault="00BA46BD" w:rsidP="00F67C88">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党总支书记例会原则上每两周召开一次，特殊情况，根据工作需要，可以随时召开。</w:t>
      </w:r>
    </w:p>
    <w:p w:rsidR="00BA46BD" w:rsidRPr="00D863FC" w:rsidRDefault="00BA46BD" w:rsidP="00BA46BD">
      <w:pPr>
        <w:adjustRightInd w:val="0"/>
        <w:snapToGrid w:val="0"/>
        <w:spacing w:line="360" w:lineRule="auto"/>
        <w:ind w:firstLineChars="200" w:firstLine="482"/>
        <w:rPr>
          <w:rFonts w:ascii="仿宋_GB2312" w:eastAsia="仿宋_GB2312"/>
          <w:b/>
          <w:bCs/>
          <w:color w:val="000000" w:themeColor="text1"/>
          <w:kern w:val="0"/>
          <w:sz w:val="24"/>
          <w:szCs w:val="24"/>
        </w:rPr>
      </w:pPr>
      <w:r w:rsidRPr="00D863FC">
        <w:rPr>
          <w:rFonts w:ascii="仿宋_GB2312" w:eastAsia="仿宋_GB2312" w:hint="eastAsia"/>
          <w:b/>
          <w:bCs/>
          <w:color w:val="000000" w:themeColor="text1"/>
          <w:kern w:val="0"/>
          <w:sz w:val="24"/>
          <w:szCs w:val="24"/>
        </w:rPr>
        <w:t>四、参加人员</w:t>
      </w:r>
    </w:p>
    <w:p w:rsidR="00D0161B" w:rsidRPr="00F67C88" w:rsidRDefault="00BA46BD" w:rsidP="00F67C88">
      <w:pPr>
        <w:adjustRightInd w:val="0"/>
        <w:snapToGrid w:val="0"/>
        <w:spacing w:line="360" w:lineRule="auto"/>
        <w:ind w:firstLine="645"/>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各党总支、直属党支部书记或主持工作的副书记参加例会。根据会议需要，可通知有关部门负责同志列席会议。总支书记（副书记）因故不能参加会议的，应提前向学院党委请假，并指派本总支委员参加。</w:t>
      </w:r>
    </w:p>
    <w:p w:rsidR="00BA46BD" w:rsidRPr="00D863FC" w:rsidRDefault="00BA46BD" w:rsidP="00BA46BD">
      <w:pPr>
        <w:adjustRightInd w:val="0"/>
        <w:snapToGrid w:val="0"/>
        <w:spacing w:line="360" w:lineRule="auto"/>
        <w:ind w:firstLineChars="200" w:firstLine="482"/>
        <w:rPr>
          <w:rFonts w:ascii="仿宋_GB2312" w:eastAsia="仿宋_GB2312"/>
          <w:b/>
          <w:bCs/>
          <w:color w:val="000000" w:themeColor="text1"/>
          <w:kern w:val="0"/>
          <w:sz w:val="24"/>
          <w:szCs w:val="24"/>
        </w:rPr>
      </w:pPr>
      <w:r w:rsidRPr="00D863FC">
        <w:rPr>
          <w:rFonts w:ascii="仿宋_GB2312" w:eastAsia="仿宋_GB2312" w:hint="eastAsia"/>
          <w:b/>
          <w:bCs/>
          <w:color w:val="000000" w:themeColor="text1"/>
          <w:kern w:val="0"/>
          <w:sz w:val="24"/>
          <w:szCs w:val="24"/>
        </w:rPr>
        <w:t>五、会议内容</w:t>
      </w:r>
    </w:p>
    <w:p w:rsidR="00BA46BD" w:rsidRPr="00D41CE0" w:rsidRDefault="00BA46BD" w:rsidP="00BA46BD">
      <w:pPr>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（一）学习、传达、贯彻党的路线、方针、政策，上级党组织的重要指示精神和学院党委的决议、决定；督促检查上级党组织或学院</w:t>
      </w:r>
      <w:proofErr w:type="gramStart"/>
      <w:r w:rsidRPr="00D41CE0">
        <w:rPr>
          <w:rFonts w:ascii="仿宋_GB2312" w:eastAsia="仿宋_GB2312" w:hint="eastAsia"/>
          <w:bCs/>
          <w:color w:val="000000" w:themeColor="text1"/>
          <w:kern w:val="0"/>
          <w:sz w:val="24"/>
          <w:szCs w:val="24"/>
        </w:rPr>
        <w:t>党委党建</w:t>
      </w:r>
      <w:proofErr w:type="gramEnd"/>
      <w:r w:rsidRPr="00D41CE0">
        <w:rPr>
          <w:rFonts w:ascii="仿宋_GB2312" w:eastAsia="仿宋_GB2312" w:hint="eastAsia"/>
          <w:bCs/>
          <w:color w:val="000000" w:themeColor="text1"/>
          <w:kern w:val="0"/>
          <w:sz w:val="24"/>
          <w:szCs w:val="24"/>
        </w:rPr>
        <w:t>工作部署的贯彻落实情况，并提出贯彻落实意见。</w:t>
      </w:r>
    </w:p>
    <w:p w:rsidR="00BA46BD" w:rsidRPr="00D41CE0" w:rsidRDefault="00BA46BD" w:rsidP="00BA46BD">
      <w:pPr>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（二）听取各党总支、直属党支部的工作汇报，主要是结合目标管理责任书，各基</w:t>
      </w:r>
      <w:r w:rsidRPr="00D41CE0">
        <w:rPr>
          <w:rFonts w:ascii="仿宋_GB2312" w:eastAsia="仿宋_GB2312" w:hint="eastAsia"/>
          <w:bCs/>
          <w:color w:val="000000" w:themeColor="text1"/>
          <w:kern w:val="0"/>
          <w:sz w:val="24"/>
          <w:szCs w:val="24"/>
        </w:rPr>
        <w:lastRenderedPageBreak/>
        <w:t>层党组织的思想建设、组织建设、党员教育管理等方面的情况，尤其是充分发挥基层党组织的战斗堡垒作用和党员先锋模范作用方面的情况；以及广大党员干部和师生员工关注的热点难点问题。</w:t>
      </w:r>
    </w:p>
    <w:p w:rsidR="00D0161B" w:rsidRPr="00F67C88" w:rsidRDefault="00BA46BD" w:rsidP="00F67C88">
      <w:pPr>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（三）总结、交流、推广基层党组织建设方面的典型经验和做法，对新形势下基层组织建设中遇到的热点、难点问题进行研究和讨论。</w:t>
      </w:r>
    </w:p>
    <w:p w:rsidR="00BA46BD" w:rsidRPr="00D863FC" w:rsidRDefault="00BA46BD" w:rsidP="00BA46BD">
      <w:pPr>
        <w:adjustRightInd w:val="0"/>
        <w:snapToGrid w:val="0"/>
        <w:spacing w:line="360" w:lineRule="auto"/>
        <w:ind w:firstLineChars="200" w:firstLine="482"/>
        <w:rPr>
          <w:rFonts w:ascii="仿宋_GB2312" w:eastAsia="仿宋_GB2312"/>
          <w:b/>
          <w:bCs/>
          <w:color w:val="000000" w:themeColor="text1"/>
          <w:kern w:val="0"/>
          <w:sz w:val="24"/>
          <w:szCs w:val="24"/>
        </w:rPr>
      </w:pPr>
      <w:r>
        <w:rPr>
          <w:rFonts w:ascii="仿宋_GB2312" w:eastAsia="仿宋_GB2312" w:hint="eastAsia"/>
          <w:b/>
          <w:bCs/>
          <w:color w:val="000000" w:themeColor="text1"/>
          <w:kern w:val="0"/>
          <w:sz w:val="24"/>
          <w:szCs w:val="24"/>
        </w:rPr>
        <w:t>六</w:t>
      </w:r>
      <w:r w:rsidRPr="00D863FC">
        <w:rPr>
          <w:rFonts w:ascii="仿宋_GB2312" w:eastAsia="仿宋_GB2312" w:hint="eastAsia"/>
          <w:b/>
          <w:bCs/>
          <w:color w:val="000000" w:themeColor="text1"/>
          <w:kern w:val="0"/>
          <w:sz w:val="24"/>
          <w:szCs w:val="24"/>
        </w:rPr>
        <w:t>、例会要求</w:t>
      </w:r>
    </w:p>
    <w:p w:rsidR="00BA46BD" w:rsidRPr="00D41CE0" w:rsidRDefault="00BA46BD" w:rsidP="00F67C88">
      <w:pPr>
        <w:widowControl/>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（一）党总支书记例会制度，是</w:t>
      </w:r>
      <w:proofErr w:type="gramStart"/>
      <w:r w:rsidRPr="00D41CE0">
        <w:rPr>
          <w:rFonts w:ascii="仿宋_GB2312" w:eastAsia="仿宋_GB2312" w:hint="eastAsia"/>
          <w:bCs/>
          <w:color w:val="000000" w:themeColor="text1"/>
          <w:kern w:val="0"/>
          <w:sz w:val="24"/>
          <w:szCs w:val="24"/>
        </w:rPr>
        <w:t>学院党</w:t>
      </w:r>
      <w:proofErr w:type="gramEnd"/>
      <w:r w:rsidRPr="00D41CE0">
        <w:rPr>
          <w:rFonts w:ascii="仿宋_GB2312" w:eastAsia="仿宋_GB2312" w:hint="eastAsia"/>
          <w:bCs/>
          <w:color w:val="000000" w:themeColor="text1"/>
          <w:kern w:val="0"/>
          <w:sz w:val="24"/>
          <w:szCs w:val="24"/>
        </w:rPr>
        <w:t>的组织建设的一项重要制度。各级党组织要高度重视，统筹安排工作，积极参加党总支书记例会，并通过例会制度不断加强和改进党建工作。</w:t>
      </w:r>
    </w:p>
    <w:p w:rsidR="00BA46BD" w:rsidRPr="00D41CE0" w:rsidRDefault="00BA46BD" w:rsidP="00BA46BD">
      <w:pPr>
        <w:widowControl/>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（二）党总支书记例会会议议题，由党务办公室负责收集。</w:t>
      </w:r>
    </w:p>
    <w:p w:rsidR="00BA46BD" w:rsidRPr="00D41CE0" w:rsidRDefault="00BA46BD" w:rsidP="00BA46BD">
      <w:pPr>
        <w:widowControl/>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（三）例会前，各党总支、直属党支部书记（副书记）须对上月党务工作情况进行总结，并提出当月工作的设想，做到心中有数，汇报工作时做到重点突出。</w:t>
      </w:r>
    </w:p>
    <w:p w:rsidR="00BA46BD" w:rsidRPr="00D41CE0" w:rsidRDefault="00BA46BD" w:rsidP="00BA46BD">
      <w:pPr>
        <w:widowControl/>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（四）与会人员接到会议通知后，应积极做好参加会议的准备工作，按时到会，不得无故缺席、迟到或中途退席。</w:t>
      </w:r>
    </w:p>
    <w:p w:rsidR="00BA46BD" w:rsidRPr="00D41CE0" w:rsidRDefault="00BA46BD" w:rsidP="00BA46BD">
      <w:pPr>
        <w:widowControl/>
        <w:adjustRightInd w:val="0"/>
        <w:snapToGrid w:val="0"/>
        <w:spacing w:line="360" w:lineRule="auto"/>
        <w:ind w:firstLineChars="200" w:firstLine="480"/>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（五）党总支书记参加例会的情况将作为院系年度目标考核的重要依据。</w:t>
      </w:r>
    </w:p>
    <w:p w:rsidR="00BA46BD" w:rsidRPr="00D41CE0" w:rsidRDefault="00BA46BD" w:rsidP="00BA46BD">
      <w:pPr>
        <w:widowControl/>
        <w:adjustRightInd w:val="0"/>
        <w:snapToGrid w:val="0"/>
        <w:spacing w:line="360" w:lineRule="auto"/>
        <w:ind w:firstLineChars="200" w:firstLine="480"/>
        <w:jc w:val="left"/>
        <w:rPr>
          <w:rFonts w:ascii="仿宋_GB2312" w:eastAsia="仿宋_GB2312"/>
          <w:bCs/>
          <w:color w:val="000000" w:themeColor="text1"/>
          <w:kern w:val="0"/>
          <w:sz w:val="24"/>
          <w:szCs w:val="24"/>
        </w:rPr>
      </w:pPr>
      <w:r w:rsidRPr="00D41CE0">
        <w:rPr>
          <w:rFonts w:ascii="仿宋_GB2312" w:eastAsia="仿宋_GB2312" w:hint="eastAsia"/>
          <w:bCs/>
          <w:color w:val="000000" w:themeColor="text1"/>
          <w:kern w:val="0"/>
          <w:sz w:val="24"/>
          <w:szCs w:val="24"/>
        </w:rPr>
        <w:t>（六）认真执行会议决议，自觉遵守会议纪律。</w:t>
      </w:r>
    </w:p>
    <w:p w:rsidR="005B660F" w:rsidRDefault="005B660F"/>
    <w:p w:rsidR="00BA46BD" w:rsidRDefault="00BA46BD"/>
    <w:p w:rsidR="00BA46BD" w:rsidRDefault="00BA46BD"/>
    <w:p w:rsidR="00BA46BD" w:rsidRDefault="00BA46BD"/>
    <w:p w:rsidR="00BA46BD" w:rsidRDefault="00BA46BD">
      <w:pPr>
        <w:rPr>
          <w:rFonts w:hint="eastAsia"/>
        </w:rPr>
      </w:pPr>
    </w:p>
    <w:p w:rsidR="00F67C88" w:rsidRDefault="00F67C88">
      <w:pPr>
        <w:rPr>
          <w:rFonts w:hint="eastAsia"/>
        </w:rPr>
      </w:pPr>
    </w:p>
    <w:p w:rsidR="00F67C88" w:rsidRDefault="00F67C88">
      <w:pPr>
        <w:rPr>
          <w:rFonts w:hint="eastAsia"/>
        </w:rPr>
      </w:pPr>
    </w:p>
    <w:p w:rsidR="00F67C88" w:rsidRDefault="00F67C88">
      <w:pPr>
        <w:rPr>
          <w:rFonts w:hint="eastAsia"/>
        </w:rPr>
      </w:pPr>
    </w:p>
    <w:p w:rsidR="00F67C88" w:rsidRDefault="00F67C88">
      <w:pPr>
        <w:rPr>
          <w:rFonts w:hint="eastAsia"/>
        </w:rPr>
      </w:pPr>
    </w:p>
    <w:p w:rsidR="00F67C88" w:rsidRDefault="00F67C88">
      <w:pPr>
        <w:rPr>
          <w:rFonts w:hint="eastAsia"/>
        </w:rPr>
      </w:pPr>
    </w:p>
    <w:p w:rsidR="00F67C88" w:rsidRDefault="00F67C88">
      <w:pPr>
        <w:rPr>
          <w:rFonts w:hint="eastAsia"/>
        </w:rPr>
      </w:pPr>
    </w:p>
    <w:p w:rsidR="00F67C88" w:rsidRDefault="00F67C88">
      <w:pPr>
        <w:rPr>
          <w:rFonts w:hint="eastAsia"/>
        </w:rPr>
      </w:pPr>
    </w:p>
    <w:p w:rsidR="00F67C88" w:rsidRDefault="00F67C88">
      <w:pPr>
        <w:rPr>
          <w:rFonts w:hint="eastAsia"/>
        </w:rPr>
      </w:pPr>
    </w:p>
    <w:p w:rsidR="00F67C88" w:rsidRDefault="00F67C88"/>
    <w:p w:rsidR="00BA46BD" w:rsidRDefault="00BA46BD"/>
    <w:p w:rsidR="00BA46BD" w:rsidRDefault="00BA46BD"/>
    <w:p w:rsidR="00BA46BD" w:rsidRDefault="00BA46BD"/>
    <w:p w:rsidR="00BA46BD" w:rsidRDefault="00BA46BD"/>
    <w:p w:rsidR="00BA46BD" w:rsidRDefault="00BA46BD"/>
    <w:p w:rsidR="00BA46BD" w:rsidRDefault="00BA46BD"/>
    <w:p w:rsidR="00BA46BD" w:rsidRPr="001822C1" w:rsidRDefault="00BA46BD" w:rsidP="00BA46BD">
      <w:pPr>
        <w:adjustRightInd w:val="0"/>
        <w:snapToGrid w:val="0"/>
        <w:spacing w:line="360" w:lineRule="auto"/>
        <w:jc w:val="center"/>
        <w:rPr>
          <w:rFonts w:ascii="方正小标宋简体" w:eastAsia="方正小标宋简体"/>
          <w:color w:val="000000" w:themeColor="text1"/>
          <w:sz w:val="32"/>
          <w:szCs w:val="32"/>
        </w:rPr>
      </w:pPr>
      <w:r w:rsidRPr="001822C1">
        <w:rPr>
          <w:rFonts w:ascii="方正小标宋简体" w:eastAsia="方正小标宋简体" w:hint="eastAsia"/>
          <w:color w:val="000000" w:themeColor="text1"/>
          <w:sz w:val="32"/>
          <w:szCs w:val="32"/>
        </w:rPr>
        <w:lastRenderedPageBreak/>
        <w:t>新乡医学院三全学院党员日常管理量化考评管理办法</w:t>
      </w:r>
    </w:p>
    <w:p w:rsidR="00BA46BD" w:rsidRPr="001822C1" w:rsidRDefault="00BA46BD" w:rsidP="00BA46BD">
      <w:pPr>
        <w:adjustRightInd w:val="0"/>
        <w:snapToGrid w:val="0"/>
        <w:spacing w:line="360" w:lineRule="auto"/>
        <w:ind w:leftChars="200" w:left="420" w:rightChars="200" w:right="420"/>
        <w:jc w:val="center"/>
        <w:rPr>
          <w:rFonts w:ascii="仿宋_GB2312" w:eastAsia="仿宋_GB2312"/>
          <w:color w:val="000000" w:themeColor="text1"/>
          <w:sz w:val="24"/>
          <w:szCs w:val="24"/>
        </w:rPr>
      </w:pPr>
      <w:r w:rsidRPr="001822C1">
        <w:rPr>
          <w:rFonts w:ascii="仿宋_GB2312" w:eastAsia="仿宋_GB2312" w:hint="eastAsia"/>
          <w:color w:val="000000" w:themeColor="text1"/>
          <w:sz w:val="24"/>
          <w:szCs w:val="24"/>
        </w:rPr>
        <w:t>2017年5月5日·党发〔2017〕17号</w:t>
      </w:r>
    </w:p>
    <w:p w:rsidR="00BA46BD" w:rsidRPr="001822C1" w:rsidRDefault="00BA46BD" w:rsidP="00BA46BD">
      <w:pPr>
        <w:adjustRightInd w:val="0"/>
        <w:snapToGrid w:val="0"/>
        <w:spacing w:line="360" w:lineRule="auto"/>
        <w:rPr>
          <w:rFonts w:ascii="仿宋_GB2312" w:eastAsia="仿宋_GB2312"/>
          <w:color w:val="000000" w:themeColor="text1"/>
          <w:sz w:val="24"/>
          <w:szCs w:val="24"/>
        </w:rPr>
      </w:pPr>
    </w:p>
    <w:p w:rsidR="00D0161B" w:rsidRPr="00F67C88" w:rsidRDefault="00BA46BD" w:rsidP="00F67C88">
      <w:pPr>
        <w:widowControl/>
        <w:shd w:val="clear" w:color="auto" w:fill="FFFFFF"/>
        <w:adjustRightInd w:val="0"/>
        <w:snapToGrid w:val="0"/>
        <w:spacing w:line="360" w:lineRule="auto"/>
        <w:ind w:firstLineChars="205" w:firstLine="492"/>
        <w:jc w:val="left"/>
        <w:rPr>
          <w:rFonts w:ascii="仿宋_GB2312" w:eastAsia="仿宋_GB2312" w:hAnsi="宋体" w:cs="宋体"/>
          <w:color w:val="000000" w:themeColor="text1"/>
          <w:kern w:val="0"/>
          <w:sz w:val="24"/>
          <w:szCs w:val="24"/>
        </w:rPr>
      </w:pPr>
      <w:r w:rsidRPr="001822C1">
        <w:rPr>
          <w:rFonts w:ascii="仿宋_GB2312" w:eastAsia="仿宋_GB2312" w:hAnsi="宋体" w:cs="宋体" w:hint="eastAsia"/>
          <w:color w:val="000000" w:themeColor="text1"/>
          <w:kern w:val="0"/>
          <w:sz w:val="24"/>
          <w:szCs w:val="24"/>
        </w:rPr>
        <w:t>为进一步加强我院党员教育管理的针对性和有效性，建立健全党员教育、管理、监督、提高的长效机制，充分调动党员的积极性、主动性和创造性，</w:t>
      </w:r>
      <w:r w:rsidRPr="001822C1">
        <w:rPr>
          <w:rFonts w:ascii="仿宋_GB2312" w:eastAsia="仿宋_GB2312" w:hint="eastAsia"/>
          <w:color w:val="000000" w:themeColor="text1"/>
          <w:sz w:val="24"/>
          <w:szCs w:val="24"/>
        </w:rPr>
        <w:t>发挥党员在学院建设发展中的先锋模范作用</w:t>
      </w:r>
      <w:r w:rsidRPr="001822C1">
        <w:rPr>
          <w:rFonts w:ascii="仿宋_GB2312" w:eastAsia="仿宋_GB2312" w:hAnsi="宋体" w:cs="宋体" w:hint="eastAsia"/>
          <w:color w:val="000000" w:themeColor="text1"/>
          <w:kern w:val="0"/>
          <w:sz w:val="24"/>
          <w:szCs w:val="24"/>
        </w:rPr>
        <w:t>，结合我院实际，</w:t>
      </w:r>
      <w:r w:rsidRPr="001822C1">
        <w:rPr>
          <w:rFonts w:ascii="仿宋_GB2312" w:eastAsia="仿宋_GB2312" w:hint="eastAsia"/>
          <w:color w:val="000000" w:themeColor="text1"/>
          <w:sz w:val="24"/>
          <w:szCs w:val="24"/>
        </w:rPr>
        <w:t>制定本办法。</w:t>
      </w:r>
    </w:p>
    <w:p w:rsidR="00BA46BD" w:rsidRPr="001822C1" w:rsidRDefault="00BA46BD" w:rsidP="00BA46BD">
      <w:pPr>
        <w:adjustRightInd w:val="0"/>
        <w:snapToGrid w:val="0"/>
        <w:spacing w:line="360" w:lineRule="auto"/>
        <w:ind w:firstLineChars="200" w:firstLine="482"/>
        <w:rPr>
          <w:rFonts w:ascii="仿宋_GB2312" w:eastAsia="仿宋_GB2312" w:hAnsi="黑体" w:cs="宋体"/>
          <w:b/>
          <w:color w:val="000000" w:themeColor="text1"/>
          <w:kern w:val="0"/>
          <w:sz w:val="24"/>
          <w:szCs w:val="24"/>
        </w:rPr>
      </w:pPr>
      <w:r w:rsidRPr="001822C1">
        <w:rPr>
          <w:rFonts w:ascii="仿宋_GB2312" w:eastAsia="仿宋_GB2312" w:hAnsi="黑体" w:cs="宋体" w:hint="eastAsia"/>
          <w:b/>
          <w:color w:val="000000" w:themeColor="text1"/>
          <w:kern w:val="0"/>
          <w:sz w:val="24"/>
          <w:szCs w:val="24"/>
        </w:rPr>
        <w:t>一、指导思想</w:t>
      </w:r>
    </w:p>
    <w:p w:rsidR="00D0161B" w:rsidRPr="00F67C88" w:rsidRDefault="00BA46BD" w:rsidP="00F67C88">
      <w:pPr>
        <w:widowControl/>
        <w:shd w:val="clear" w:color="auto" w:fill="FFFFFF"/>
        <w:adjustRightInd w:val="0"/>
        <w:snapToGrid w:val="0"/>
        <w:spacing w:line="360" w:lineRule="auto"/>
        <w:ind w:firstLineChars="205" w:firstLine="492"/>
        <w:jc w:val="left"/>
        <w:rPr>
          <w:rFonts w:ascii="仿宋_GB2312" w:eastAsia="仿宋_GB2312" w:hAnsi="宋体" w:cs="宋体"/>
          <w:color w:val="000000" w:themeColor="text1"/>
          <w:kern w:val="0"/>
          <w:sz w:val="24"/>
          <w:szCs w:val="24"/>
        </w:rPr>
      </w:pPr>
      <w:r w:rsidRPr="001822C1">
        <w:rPr>
          <w:rFonts w:ascii="仿宋_GB2312" w:eastAsia="仿宋_GB2312" w:hAnsi="宋体" w:cs="宋体" w:hint="eastAsia"/>
          <w:color w:val="000000" w:themeColor="text1"/>
          <w:kern w:val="0"/>
          <w:sz w:val="24"/>
          <w:szCs w:val="24"/>
        </w:rPr>
        <w:t>以党的十八大精神为指导，按照党章规定的党员义务，对照党员标准，以充分发挥共产党员先锋模范作用为目标，探索党员日常量化评定管理措施，实现党员日常管理的精细化、科学化、规范化，切实提升党员队伍的凝聚力和战斗力。</w:t>
      </w:r>
    </w:p>
    <w:p w:rsidR="00BA46BD" w:rsidRPr="001822C1" w:rsidRDefault="00BA46BD" w:rsidP="00BA46BD">
      <w:pPr>
        <w:adjustRightInd w:val="0"/>
        <w:snapToGrid w:val="0"/>
        <w:spacing w:line="360" w:lineRule="auto"/>
        <w:ind w:firstLineChars="200" w:firstLine="482"/>
        <w:rPr>
          <w:rFonts w:ascii="仿宋_GB2312" w:eastAsia="仿宋_GB2312" w:hAnsi="黑体" w:cs="宋体"/>
          <w:b/>
          <w:color w:val="000000" w:themeColor="text1"/>
          <w:kern w:val="0"/>
          <w:sz w:val="24"/>
          <w:szCs w:val="24"/>
        </w:rPr>
      </w:pPr>
      <w:r w:rsidRPr="001822C1">
        <w:rPr>
          <w:rFonts w:ascii="仿宋_GB2312" w:eastAsia="仿宋_GB2312" w:hAnsi="黑体" w:cs="宋体" w:hint="eastAsia"/>
          <w:b/>
          <w:color w:val="000000" w:themeColor="text1"/>
          <w:kern w:val="0"/>
          <w:sz w:val="24"/>
          <w:szCs w:val="24"/>
        </w:rPr>
        <w:t xml:space="preserve">二、考评目标 </w:t>
      </w:r>
    </w:p>
    <w:p w:rsidR="00BA46BD" w:rsidRPr="001822C1" w:rsidRDefault="00BA46BD" w:rsidP="00BA46BD">
      <w:pPr>
        <w:widowControl/>
        <w:shd w:val="clear" w:color="auto" w:fill="FFFFFF"/>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1822C1">
        <w:rPr>
          <w:rFonts w:ascii="仿宋_GB2312" w:eastAsia="仿宋_GB2312" w:hAnsi="宋体" w:cs="宋体" w:hint="eastAsia"/>
          <w:color w:val="000000" w:themeColor="text1"/>
          <w:kern w:val="0"/>
          <w:sz w:val="24"/>
          <w:szCs w:val="24"/>
        </w:rPr>
        <w:t>（一）进一步增强党员工作热情。将党员义务具体化，行为准则明晰化，使广大党员增强责任感、紧迫感和危机感。</w:t>
      </w:r>
    </w:p>
    <w:p w:rsidR="00BA46BD" w:rsidRPr="001822C1" w:rsidRDefault="00BA46BD" w:rsidP="00BA46BD">
      <w:pPr>
        <w:widowControl/>
        <w:shd w:val="clear" w:color="auto" w:fill="FFFFFF"/>
        <w:adjustRightInd w:val="0"/>
        <w:snapToGrid w:val="0"/>
        <w:spacing w:line="360" w:lineRule="auto"/>
        <w:ind w:firstLineChars="205" w:firstLine="492"/>
        <w:jc w:val="left"/>
        <w:rPr>
          <w:rFonts w:ascii="仿宋_GB2312" w:eastAsia="仿宋_GB2312" w:hAnsi="宋体" w:cs="宋体"/>
          <w:color w:val="000000" w:themeColor="text1"/>
          <w:kern w:val="0"/>
          <w:sz w:val="24"/>
          <w:szCs w:val="24"/>
        </w:rPr>
      </w:pPr>
      <w:r w:rsidRPr="001822C1">
        <w:rPr>
          <w:rFonts w:ascii="仿宋_GB2312" w:eastAsia="仿宋_GB2312" w:hAnsi="宋体" w:cs="宋体" w:hint="eastAsia"/>
          <w:color w:val="000000" w:themeColor="text1"/>
          <w:kern w:val="0"/>
          <w:sz w:val="24"/>
          <w:szCs w:val="24"/>
        </w:rPr>
        <w:t xml:space="preserve">（二）进一步提高党员管理水平。通过量化考评，使党员作用发挥好坏有明确尺子，党员评议有客观公正的标准。　　  </w:t>
      </w:r>
    </w:p>
    <w:p w:rsidR="00D0161B" w:rsidRPr="00F67C88" w:rsidRDefault="00BA46BD" w:rsidP="00F67C88">
      <w:pPr>
        <w:widowControl/>
        <w:shd w:val="clear" w:color="auto" w:fill="FFFFFF"/>
        <w:adjustRightInd w:val="0"/>
        <w:snapToGrid w:val="0"/>
        <w:spacing w:line="360" w:lineRule="auto"/>
        <w:ind w:firstLineChars="205" w:firstLine="492"/>
        <w:jc w:val="left"/>
        <w:rPr>
          <w:rFonts w:ascii="仿宋_GB2312" w:eastAsia="仿宋_GB2312" w:hAnsi="宋体" w:cs="宋体"/>
          <w:color w:val="000000" w:themeColor="text1"/>
          <w:kern w:val="0"/>
          <w:sz w:val="24"/>
          <w:szCs w:val="24"/>
        </w:rPr>
      </w:pPr>
      <w:r w:rsidRPr="001822C1">
        <w:rPr>
          <w:rFonts w:ascii="仿宋_GB2312" w:eastAsia="仿宋_GB2312" w:hAnsi="宋体" w:cs="宋体" w:hint="eastAsia"/>
          <w:color w:val="000000" w:themeColor="text1"/>
          <w:kern w:val="0"/>
          <w:sz w:val="24"/>
          <w:szCs w:val="24"/>
        </w:rPr>
        <w:t>（三）进一步提高党员履责意识。将党员置于党组织监督之中，增强党员的动力，鞭策、激励每名党员履职尽责。</w:t>
      </w:r>
    </w:p>
    <w:p w:rsidR="00BA46BD" w:rsidRPr="001822C1" w:rsidRDefault="00BA46BD" w:rsidP="00BA46BD">
      <w:pPr>
        <w:adjustRightInd w:val="0"/>
        <w:snapToGrid w:val="0"/>
        <w:spacing w:line="360" w:lineRule="auto"/>
        <w:ind w:firstLineChars="200" w:firstLine="482"/>
        <w:rPr>
          <w:rFonts w:ascii="仿宋_GB2312" w:eastAsia="仿宋_GB2312" w:hAnsi="黑体" w:cs="宋体"/>
          <w:b/>
          <w:color w:val="000000" w:themeColor="text1"/>
          <w:kern w:val="0"/>
          <w:sz w:val="24"/>
          <w:szCs w:val="24"/>
        </w:rPr>
      </w:pPr>
      <w:r w:rsidRPr="001822C1">
        <w:rPr>
          <w:rFonts w:ascii="仿宋_GB2312" w:eastAsia="仿宋_GB2312" w:hAnsi="黑体" w:cs="宋体" w:hint="eastAsia"/>
          <w:b/>
          <w:color w:val="000000" w:themeColor="text1"/>
          <w:kern w:val="0"/>
          <w:sz w:val="24"/>
          <w:szCs w:val="24"/>
        </w:rPr>
        <w:t>三、考评范围</w:t>
      </w:r>
    </w:p>
    <w:p w:rsidR="00D0161B" w:rsidRPr="00F67C88" w:rsidRDefault="00BA46BD" w:rsidP="00F67C88">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1822C1">
        <w:rPr>
          <w:rFonts w:ascii="仿宋_GB2312" w:eastAsia="仿宋_GB2312" w:hAnsi="宋体" w:cs="宋体" w:hint="eastAsia"/>
          <w:color w:val="000000" w:themeColor="text1"/>
          <w:kern w:val="0"/>
          <w:sz w:val="24"/>
          <w:szCs w:val="24"/>
        </w:rPr>
        <w:t>党组织关系隶属我院的教职工正式党员、学生正式党员。</w:t>
      </w:r>
    </w:p>
    <w:p w:rsidR="00BA46BD" w:rsidRPr="001822C1" w:rsidRDefault="00BA46BD" w:rsidP="00BA46BD">
      <w:pPr>
        <w:adjustRightInd w:val="0"/>
        <w:snapToGrid w:val="0"/>
        <w:spacing w:line="360" w:lineRule="auto"/>
        <w:ind w:firstLineChars="200" w:firstLine="482"/>
        <w:rPr>
          <w:rFonts w:ascii="仿宋_GB2312" w:eastAsia="仿宋_GB2312" w:hAnsi="黑体" w:cs="宋体"/>
          <w:b/>
          <w:color w:val="000000" w:themeColor="text1"/>
          <w:kern w:val="0"/>
          <w:sz w:val="24"/>
          <w:szCs w:val="24"/>
        </w:rPr>
      </w:pPr>
      <w:r w:rsidRPr="001822C1">
        <w:rPr>
          <w:rFonts w:ascii="仿宋_GB2312" w:eastAsia="仿宋_GB2312" w:hAnsi="黑体" w:cs="宋体" w:hint="eastAsia"/>
          <w:b/>
          <w:color w:val="000000" w:themeColor="text1"/>
          <w:kern w:val="0"/>
          <w:sz w:val="24"/>
          <w:szCs w:val="24"/>
        </w:rPr>
        <w:t>四、考评内容</w:t>
      </w:r>
    </w:p>
    <w:p w:rsidR="00BA46BD" w:rsidRPr="001822C1" w:rsidRDefault="00BA46BD" w:rsidP="00BA46BD">
      <w:pPr>
        <w:adjustRightInd w:val="0"/>
        <w:snapToGrid w:val="0"/>
        <w:spacing w:line="360" w:lineRule="auto"/>
        <w:ind w:firstLineChars="200" w:firstLine="482"/>
        <w:rPr>
          <w:rFonts w:ascii="仿宋_GB2312" w:eastAsia="仿宋_GB2312" w:hAnsi="楷体"/>
          <w:b/>
          <w:color w:val="000000" w:themeColor="text1"/>
          <w:kern w:val="0"/>
          <w:sz w:val="24"/>
          <w:szCs w:val="24"/>
        </w:rPr>
      </w:pPr>
      <w:r w:rsidRPr="001822C1">
        <w:rPr>
          <w:rFonts w:ascii="仿宋_GB2312" w:eastAsia="仿宋_GB2312" w:hAnsi="楷体" w:hint="eastAsia"/>
          <w:b/>
          <w:color w:val="000000" w:themeColor="text1"/>
          <w:kern w:val="0"/>
          <w:sz w:val="24"/>
          <w:szCs w:val="24"/>
        </w:rPr>
        <w:t>（一）职工党员考评内容</w:t>
      </w:r>
    </w:p>
    <w:p w:rsidR="00BA46BD" w:rsidRPr="001822C1" w:rsidRDefault="00BA46BD" w:rsidP="00BA46BD">
      <w:pPr>
        <w:adjustRightInd w:val="0"/>
        <w:snapToGrid w:val="0"/>
        <w:spacing w:line="360" w:lineRule="auto"/>
        <w:ind w:firstLineChars="200" w:firstLine="480"/>
        <w:rPr>
          <w:rFonts w:ascii="仿宋_GB2312" w:eastAsia="仿宋_GB2312"/>
          <w:color w:val="000000" w:themeColor="text1"/>
          <w:kern w:val="0"/>
          <w:sz w:val="24"/>
          <w:szCs w:val="24"/>
        </w:rPr>
      </w:pPr>
      <w:r w:rsidRPr="001822C1">
        <w:rPr>
          <w:rFonts w:ascii="仿宋_GB2312" w:eastAsia="仿宋_GB2312" w:hint="eastAsia"/>
          <w:color w:val="000000" w:themeColor="text1"/>
          <w:kern w:val="0"/>
          <w:sz w:val="24"/>
          <w:szCs w:val="24"/>
        </w:rPr>
        <w:t>职工党员着重从理想信念、遵纪守法、服务群众、先锋模范、廉洁自律等方面进行考评。主要看是否具有坚定的共产主义理想信念和建设中国特色社会主义信念，在政治上、思想上和行动上同党中央保持高度一致；是否遵守党的各项纪律，模范遵守国家法律以及校规校纪，积极维护学院稳定；是否积极参加群众服务类活动，服务态度热情、周到，主动接受群众监督；是否具有事业心、责任感和良好的职业道德，把教书育人、管理育人、服务育人落到实处，充分发挥党员先锋模范作用；是否作风正派，廉洁自律，做到自重、自省、自警、自励，自觉接受群众监督。</w:t>
      </w:r>
    </w:p>
    <w:p w:rsidR="00BA46BD" w:rsidRPr="001822C1" w:rsidRDefault="00BA46BD" w:rsidP="00BA46BD">
      <w:pPr>
        <w:adjustRightInd w:val="0"/>
        <w:snapToGrid w:val="0"/>
        <w:spacing w:line="360" w:lineRule="auto"/>
        <w:rPr>
          <w:rFonts w:ascii="仿宋_GB2312" w:eastAsia="仿宋_GB2312" w:hAnsi="楷体"/>
          <w:b/>
          <w:color w:val="000000" w:themeColor="text1"/>
          <w:kern w:val="0"/>
          <w:sz w:val="24"/>
          <w:szCs w:val="24"/>
        </w:rPr>
      </w:pPr>
      <w:r w:rsidRPr="001822C1">
        <w:rPr>
          <w:rFonts w:ascii="仿宋_GB2312" w:eastAsia="仿宋_GB2312" w:hAnsi="楷体" w:hint="eastAsia"/>
          <w:b/>
          <w:color w:val="000000" w:themeColor="text1"/>
          <w:kern w:val="0"/>
          <w:sz w:val="24"/>
          <w:szCs w:val="24"/>
        </w:rPr>
        <w:t xml:space="preserve">    （二）学生党员考评内容</w:t>
      </w:r>
    </w:p>
    <w:p w:rsidR="00F67C88" w:rsidRDefault="00BA46BD" w:rsidP="00F67C88">
      <w:pPr>
        <w:adjustRightInd w:val="0"/>
        <w:snapToGrid w:val="0"/>
        <w:spacing w:line="360" w:lineRule="auto"/>
        <w:ind w:firstLine="688"/>
        <w:rPr>
          <w:rFonts w:ascii="仿宋_GB2312" w:eastAsia="仿宋_GB2312" w:hint="eastAsia"/>
          <w:color w:val="000000" w:themeColor="text1"/>
          <w:kern w:val="0"/>
          <w:sz w:val="24"/>
          <w:szCs w:val="24"/>
        </w:rPr>
      </w:pPr>
      <w:r w:rsidRPr="001822C1">
        <w:rPr>
          <w:rFonts w:ascii="仿宋_GB2312" w:eastAsia="仿宋_GB2312" w:hint="eastAsia"/>
          <w:color w:val="000000" w:themeColor="text1"/>
          <w:kern w:val="0"/>
          <w:sz w:val="24"/>
          <w:szCs w:val="24"/>
        </w:rPr>
        <w:lastRenderedPageBreak/>
        <w:t>学生党员着重从党性修养、遵纪守法、服务同学、学习成绩等方面进行考评。主要看是否自觉加强党的理论知识学习，强化党性修养；是否政治立场坚定，旗帜鲜明地反对民族分裂主义和非法宗教活动，自觉遵守党的纪律、国家法律法规及校规校纪；是否发奋学习，不断提高自身的思想道德素质、科学文化素质和身心健康素质，争做成才的表率。</w:t>
      </w:r>
    </w:p>
    <w:p w:rsidR="00BA46BD" w:rsidRPr="00F67C88" w:rsidRDefault="00BA46BD" w:rsidP="00F67C88">
      <w:pPr>
        <w:adjustRightInd w:val="0"/>
        <w:snapToGrid w:val="0"/>
        <w:spacing w:line="360" w:lineRule="auto"/>
        <w:ind w:firstLine="688"/>
        <w:rPr>
          <w:rFonts w:ascii="仿宋_GB2312" w:eastAsia="仿宋_GB2312"/>
          <w:color w:val="000000" w:themeColor="text1"/>
          <w:kern w:val="0"/>
          <w:sz w:val="24"/>
          <w:szCs w:val="24"/>
        </w:rPr>
      </w:pPr>
      <w:r w:rsidRPr="001822C1">
        <w:rPr>
          <w:rFonts w:ascii="仿宋_GB2312" w:eastAsia="仿宋_GB2312" w:hAnsi="黑体" w:cs="宋体" w:hint="eastAsia"/>
          <w:b/>
          <w:color w:val="000000" w:themeColor="text1"/>
          <w:kern w:val="0"/>
          <w:sz w:val="24"/>
          <w:szCs w:val="24"/>
        </w:rPr>
        <w:t>五、组织领导</w:t>
      </w:r>
    </w:p>
    <w:p w:rsidR="00F67C88" w:rsidRDefault="00BA46BD" w:rsidP="00F67C88">
      <w:pPr>
        <w:adjustRightInd w:val="0"/>
        <w:snapToGrid w:val="0"/>
        <w:spacing w:line="360" w:lineRule="auto"/>
        <w:ind w:firstLine="688"/>
        <w:rPr>
          <w:rFonts w:ascii="仿宋_GB2312" w:eastAsia="仿宋_GB2312" w:hint="eastAsia"/>
          <w:color w:val="000000" w:themeColor="text1"/>
          <w:kern w:val="0"/>
          <w:sz w:val="24"/>
          <w:szCs w:val="24"/>
        </w:rPr>
      </w:pPr>
      <w:r w:rsidRPr="001822C1">
        <w:rPr>
          <w:rFonts w:ascii="仿宋_GB2312" w:eastAsia="仿宋_GB2312" w:hint="eastAsia"/>
          <w:color w:val="000000" w:themeColor="text1"/>
          <w:kern w:val="0"/>
          <w:sz w:val="24"/>
          <w:szCs w:val="24"/>
        </w:rPr>
        <w:t>各党支部成立由支部委员会成员组成的“党员日常管理量化考评”工作领导小组，负责所属党员日常管理的量化考评。</w:t>
      </w:r>
    </w:p>
    <w:p w:rsidR="00BA46BD" w:rsidRPr="00F67C88" w:rsidRDefault="00BA46BD" w:rsidP="00F67C88">
      <w:pPr>
        <w:adjustRightInd w:val="0"/>
        <w:snapToGrid w:val="0"/>
        <w:spacing w:line="360" w:lineRule="auto"/>
        <w:ind w:firstLine="688"/>
        <w:rPr>
          <w:rFonts w:ascii="仿宋_GB2312" w:eastAsia="仿宋_GB2312"/>
          <w:color w:val="000000" w:themeColor="text1"/>
          <w:kern w:val="0"/>
          <w:sz w:val="24"/>
          <w:szCs w:val="24"/>
        </w:rPr>
      </w:pPr>
      <w:r w:rsidRPr="001822C1">
        <w:rPr>
          <w:rFonts w:ascii="仿宋_GB2312" w:eastAsia="仿宋_GB2312" w:hAnsi="黑体" w:cs="宋体" w:hint="eastAsia"/>
          <w:b/>
          <w:color w:val="000000" w:themeColor="text1"/>
          <w:kern w:val="0"/>
          <w:sz w:val="24"/>
          <w:szCs w:val="24"/>
        </w:rPr>
        <w:t>六、考评时间</w:t>
      </w:r>
    </w:p>
    <w:p w:rsidR="00F67C88" w:rsidRDefault="00BA46BD" w:rsidP="00F67C88">
      <w:pPr>
        <w:adjustRightInd w:val="0"/>
        <w:snapToGrid w:val="0"/>
        <w:spacing w:line="360" w:lineRule="auto"/>
        <w:ind w:firstLine="688"/>
        <w:rPr>
          <w:rFonts w:ascii="仿宋_GB2312" w:eastAsia="仿宋_GB2312" w:hint="eastAsia"/>
          <w:color w:val="000000" w:themeColor="text1"/>
          <w:kern w:val="0"/>
          <w:sz w:val="24"/>
          <w:szCs w:val="24"/>
        </w:rPr>
      </w:pPr>
      <w:r w:rsidRPr="001822C1">
        <w:rPr>
          <w:rFonts w:ascii="仿宋_GB2312" w:eastAsia="仿宋_GB2312" w:hint="eastAsia"/>
          <w:color w:val="000000" w:themeColor="text1"/>
          <w:kern w:val="0"/>
          <w:sz w:val="24"/>
          <w:szCs w:val="24"/>
        </w:rPr>
        <w:t>根据上级党组织、党支部各项学习、活动开展情况及党员日常表现，对党员及时进行日常管理量化考评，年底进行量化汇总及公示。</w:t>
      </w:r>
    </w:p>
    <w:p w:rsidR="00F67C88" w:rsidRDefault="00BA46BD" w:rsidP="00F67C88">
      <w:pPr>
        <w:adjustRightInd w:val="0"/>
        <w:snapToGrid w:val="0"/>
        <w:spacing w:line="360" w:lineRule="auto"/>
        <w:ind w:firstLine="688"/>
        <w:rPr>
          <w:rFonts w:ascii="仿宋_GB2312" w:eastAsia="仿宋_GB2312" w:hAnsi="黑体" w:hint="eastAsia"/>
          <w:color w:val="000000" w:themeColor="text1"/>
          <w:kern w:val="0"/>
          <w:sz w:val="24"/>
          <w:szCs w:val="24"/>
        </w:rPr>
      </w:pPr>
      <w:r w:rsidRPr="001822C1">
        <w:rPr>
          <w:rFonts w:ascii="仿宋_GB2312" w:eastAsia="仿宋_GB2312" w:hAnsi="黑体" w:cs="宋体" w:hint="eastAsia"/>
          <w:b/>
          <w:color w:val="000000" w:themeColor="text1"/>
          <w:kern w:val="0"/>
          <w:sz w:val="24"/>
          <w:szCs w:val="24"/>
        </w:rPr>
        <w:t>七、结果运用</w:t>
      </w:r>
    </w:p>
    <w:p w:rsidR="00BA46BD" w:rsidRPr="00F67C88" w:rsidRDefault="00BA46BD" w:rsidP="00F67C88">
      <w:pPr>
        <w:adjustRightInd w:val="0"/>
        <w:snapToGrid w:val="0"/>
        <w:spacing w:line="360" w:lineRule="auto"/>
        <w:ind w:firstLine="688"/>
        <w:rPr>
          <w:rFonts w:ascii="仿宋_GB2312" w:eastAsia="仿宋_GB2312" w:hAnsi="黑体"/>
          <w:color w:val="000000" w:themeColor="text1"/>
          <w:kern w:val="0"/>
          <w:sz w:val="24"/>
          <w:szCs w:val="24"/>
        </w:rPr>
      </w:pPr>
      <w:r w:rsidRPr="001822C1">
        <w:rPr>
          <w:rFonts w:ascii="仿宋_GB2312" w:eastAsia="仿宋_GB2312" w:hint="eastAsia"/>
          <w:color w:val="000000" w:themeColor="text1"/>
          <w:kern w:val="0"/>
          <w:sz w:val="24"/>
          <w:szCs w:val="24"/>
        </w:rPr>
        <w:t>将党员日常管理量化考评结果作为评选优秀党务工作者、优秀共产党员的重要依据；对于日常管理量化分数在60分以下的党员，所在党组织要根据其表现和态度进行限期改正、劝退、除名等组织处置。</w:t>
      </w:r>
    </w:p>
    <w:p w:rsidR="00BA46BD" w:rsidRPr="00D41CE0" w:rsidRDefault="00BA46BD" w:rsidP="00BA46BD">
      <w:pPr>
        <w:jc w:val="left"/>
        <w:rPr>
          <w:rFonts w:ascii="仿宋_GB2312" w:eastAsia="仿宋_GB2312"/>
          <w:color w:val="000000" w:themeColor="text1"/>
          <w:sz w:val="24"/>
          <w:szCs w:val="24"/>
        </w:rPr>
      </w:pPr>
    </w:p>
    <w:p w:rsidR="00BA46BD" w:rsidRPr="00990925" w:rsidRDefault="00BA46BD" w:rsidP="00BA46BD">
      <w:pPr>
        <w:ind w:firstLineChars="200" w:firstLine="480"/>
        <w:jc w:val="left"/>
        <w:rPr>
          <w:rFonts w:ascii="仿宋_GB2312" w:eastAsia="仿宋_GB2312"/>
          <w:color w:val="000000" w:themeColor="text1"/>
          <w:kern w:val="0"/>
          <w:sz w:val="24"/>
          <w:szCs w:val="24"/>
        </w:rPr>
      </w:pPr>
      <w:r>
        <w:rPr>
          <w:rFonts w:ascii="仿宋_GB2312" w:eastAsia="仿宋_GB2312" w:hint="eastAsia"/>
          <w:color w:val="000000" w:themeColor="text1"/>
          <w:kern w:val="0"/>
          <w:sz w:val="24"/>
          <w:szCs w:val="24"/>
        </w:rPr>
        <w:t>附件1：</w:t>
      </w:r>
      <w:r w:rsidRPr="00990925">
        <w:rPr>
          <w:rFonts w:ascii="仿宋_GB2312" w:eastAsia="仿宋_GB2312" w:hint="eastAsia"/>
          <w:color w:val="000000" w:themeColor="text1"/>
          <w:kern w:val="0"/>
          <w:sz w:val="24"/>
          <w:szCs w:val="24"/>
        </w:rPr>
        <w:t>职工党员日常管理量化考评细则</w:t>
      </w:r>
    </w:p>
    <w:p w:rsidR="00BA46BD" w:rsidRPr="00557904" w:rsidRDefault="00BA46BD" w:rsidP="00BA46BD">
      <w:pPr>
        <w:ind w:firstLineChars="200" w:firstLine="480"/>
        <w:jc w:val="left"/>
        <w:rPr>
          <w:rFonts w:ascii="仿宋_GB2312" w:eastAsia="仿宋_GB2312"/>
          <w:color w:val="000000" w:themeColor="text1"/>
          <w:kern w:val="0"/>
          <w:sz w:val="24"/>
          <w:szCs w:val="24"/>
        </w:rPr>
      </w:pPr>
      <w:r>
        <w:rPr>
          <w:rFonts w:ascii="仿宋_GB2312" w:eastAsia="仿宋_GB2312" w:hint="eastAsia"/>
          <w:color w:val="000000" w:themeColor="text1"/>
          <w:kern w:val="0"/>
          <w:sz w:val="24"/>
          <w:szCs w:val="24"/>
        </w:rPr>
        <w:t>附件2：</w:t>
      </w:r>
      <w:r w:rsidRPr="00557904">
        <w:rPr>
          <w:rFonts w:ascii="仿宋_GB2312" w:eastAsia="仿宋_GB2312" w:hint="eastAsia"/>
          <w:color w:val="000000" w:themeColor="text1"/>
          <w:kern w:val="0"/>
          <w:sz w:val="24"/>
          <w:szCs w:val="24"/>
        </w:rPr>
        <w:t>学生党员日常管理量化考评细则</w:t>
      </w:r>
    </w:p>
    <w:p w:rsidR="00BA46BD" w:rsidRPr="00D41CE0" w:rsidRDefault="00BA46BD" w:rsidP="00BA46BD">
      <w:pPr>
        <w:jc w:val="left"/>
        <w:rPr>
          <w:rFonts w:ascii="仿宋_GB2312" w:eastAsia="仿宋_GB2312"/>
          <w:color w:val="000000" w:themeColor="text1"/>
          <w:sz w:val="24"/>
          <w:szCs w:val="24"/>
        </w:rPr>
      </w:pPr>
    </w:p>
    <w:p w:rsidR="00BA46BD" w:rsidRPr="00D41CE0" w:rsidRDefault="00BA46BD" w:rsidP="00BA46BD">
      <w:pPr>
        <w:jc w:val="left"/>
        <w:rPr>
          <w:rFonts w:ascii="仿宋_GB2312" w:eastAsia="仿宋_GB2312"/>
          <w:color w:val="000000" w:themeColor="text1"/>
          <w:sz w:val="24"/>
          <w:szCs w:val="24"/>
        </w:rPr>
      </w:pPr>
    </w:p>
    <w:p w:rsidR="00BA46BD" w:rsidRPr="00D41CE0" w:rsidRDefault="00BA46BD" w:rsidP="00BA46BD">
      <w:pPr>
        <w:jc w:val="left"/>
        <w:rPr>
          <w:rFonts w:ascii="仿宋_GB2312" w:eastAsia="仿宋_GB2312"/>
          <w:color w:val="000000" w:themeColor="text1"/>
          <w:sz w:val="24"/>
          <w:szCs w:val="24"/>
        </w:rPr>
      </w:pPr>
    </w:p>
    <w:p w:rsidR="00BA46BD" w:rsidRPr="00D41CE0" w:rsidRDefault="00BA46BD" w:rsidP="00BA46BD">
      <w:pPr>
        <w:jc w:val="left"/>
        <w:rPr>
          <w:rFonts w:ascii="仿宋_GB2312" w:eastAsia="仿宋_GB2312"/>
          <w:color w:val="000000" w:themeColor="text1"/>
          <w:sz w:val="24"/>
          <w:szCs w:val="24"/>
        </w:rPr>
      </w:pPr>
    </w:p>
    <w:p w:rsidR="00BA46BD" w:rsidRPr="00D41CE0" w:rsidRDefault="00BA46BD" w:rsidP="00BA46BD">
      <w:pPr>
        <w:jc w:val="left"/>
        <w:rPr>
          <w:rFonts w:ascii="仿宋_GB2312" w:eastAsia="仿宋_GB2312"/>
          <w:color w:val="000000" w:themeColor="text1"/>
          <w:sz w:val="24"/>
          <w:szCs w:val="24"/>
        </w:rPr>
      </w:pPr>
    </w:p>
    <w:p w:rsidR="00BA46BD" w:rsidRPr="00D41CE0" w:rsidRDefault="00BA46BD" w:rsidP="00BA46BD">
      <w:pPr>
        <w:jc w:val="left"/>
        <w:rPr>
          <w:rFonts w:ascii="仿宋_GB2312" w:eastAsia="仿宋_GB2312"/>
          <w:color w:val="000000" w:themeColor="text1"/>
          <w:sz w:val="24"/>
          <w:szCs w:val="24"/>
        </w:rPr>
      </w:pPr>
    </w:p>
    <w:p w:rsidR="00BA46BD" w:rsidRPr="00D41CE0" w:rsidRDefault="00BA46BD" w:rsidP="00BA46BD">
      <w:pPr>
        <w:jc w:val="left"/>
        <w:rPr>
          <w:rFonts w:ascii="仿宋_GB2312" w:eastAsia="仿宋_GB2312"/>
          <w:color w:val="000000" w:themeColor="text1"/>
          <w:sz w:val="24"/>
          <w:szCs w:val="24"/>
        </w:rPr>
      </w:pPr>
    </w:p>
    <w:p w:rsidR="00BA46BD" w:rsidRPr="00D41CE0" w:rsidRDefault="00BA46BD" w:rsidP="00BA46BD">
      <w:pPr>
        <w:jc w:val="left"/>
        <w:rPr>
          <w:rFonts w:ascii="仿宋_GB2312" w:eastAsia="仿宋_GB2312"/>
          <w:color w:val="000000" w:themeColor="text1"/>
          <w:sz w:val="24"/>
          <w:szCs w:val="24"/>
        </w:rPr>
      </w:pPr>
    </w:p>
    <w:p w:rsidR="00BA46BD" w:rsidRPr="00D41CE0" w:rsidRDefault="00BA46BD" w:rsidP="00BA46BD">
      <w:pPr>
        <w:jc w:val="left"/>
        <w:rPr>
          <w:rFonts w:ascii="仿宋_GB2312" w:eastAsia="仿宋_GB2312"/>
          <w:color w:val="000000" w:themeColor="text1"/>
          <w:sz w:val="24"/>
          <w:szCs w:val="24"/>
        </w:rPr>
        <w:sectPr w:rsidR="00BA46BD" w:rsidRPr="00D41CE0" w:rsidSect="0071482D">
          <w:pgSz w:w="11906" w:h="16838" w:code="9"/>
          <w:pgMar w:top="1440" w:right="1440" w:bottom="1440" w:left="1440" w:header="851" w:footer="992" w:gutter="0"/>
          <w:pgNumType w:fmt="numberInDash" w:start="1"/>
          <w:cols w:space="425"/>
          <w:docGrid w:type="lines" w:linePitch="312"/>
        </w:sectPr>
      </w:pPr>
    </w:p>
    <w:tbl>
      <w:tblPr>
        <w:tblpPr w:leftFromText="180" w:rightFromText="180" w:vertAnchor="text" w:horzAnchor="margin" w:tblpX="-176" w:tblpY="226"/>
        <w:tblW w:w="14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5103"/>
        <w:gridCol w:w="6378"/>
        <w:gridCol w:w="1300"/>
      </w:tblGrid>
      <w:tr w:rsidR="00BA46BD" w:rsidRPr="00D41CE0" w:rsidTr="00B27395">
        <w:trPr>
          <w:trHeight w:val="1275"/>
        </w:trPr>
        <w:tc>
          <w:tcPr>
            <w:tcW w:w="14449" w:type="dxa"/>
            <w:gridSpan w:val="4"/>
            <w:tcBorders>
              <w:top w:val="nil"/>
              <w:left w:val="nil"/>
              <w:bottom w:val="single" w:sz="4" w:space="0" w:color="auto"/>
              <w:right w:val="nil"/>
            </w:tcBorders>
          </w:tcPr>
          <w:p w:rsidR="00BA46BD" w:rsidRPr="00D41CE0" w:rsidRDefault="00BA46BD" w:rsidP="00B27395">
            <w:pPr>
              <w:adjustRightInd w:val="0"/>
              <w:snapToGrid w:val="0"/>
              <w:spacing w:line="360" w:lineRule="auto"/>
              <w:jc w:val="left"/>
              <w:rPr>
                <w:rFonts w:ascii="仿宋_GB2312" w:eastAsia="仿宋_GB2312" w:hAnsi="Courier New" w:cs="宋体"/>
                <w:color w:val="000000" w:themeColor="text1"/>
                <w:spacing w:val="12"/>
                <w:sz w:val="32"/>
                <w:szCs w:val="32"/>
              </w:rPr>
            </w:pPr>
            <w:r w:rsidRPr="00D41CE0">
              <w:rPr>
                <w:rFonts w:ascii="仿宋_GB2312" w:eastAsia="仿宋_GB2312" w:hAnsi="Courier New" w:cs="宋体" w:hint="eastAsia"/>
                <w:color w:val="000000" w:themeColor="text1"/>
                <w:spacing w:val="12"/>
                <w:sz w:val="32"/>
                <w:szCs w:val="32"/>
              </w:rPr>
              <w:lastRenderedPageBreak/>
              <w:t>附件1：</w:t>
            </w:r>
          </w:p>
          <w:p w:rsidR="00BA46BD" w:rsidRPr="00D41CE0" w:rsidRDefault="00BA46BD" w:rsidP="00B27395">
            <w:pPr>
              <w:adjustRightInd w:val="0"/>
              <w:snapToGrid w:val="0"/>
              <w:spacing w:line="360" w:lineRule="auto"/>
              <w:jc w:val="center"/>
              <w:rPr>
                <w:rFonts w:ascii="方正小标宋简体" w:eastAsia="方正小标宋简体" w:hAnsi="Courier New" w:cs="宋体"/>
                <w:color w:val="000000" w:themeColor="text1"/>
                <w:sz w:val="44"/>
                <w:szCs w:val="44"/>
              </w:rPr>
            </w:pPr>
            <w:r w:rsidRPr="00D41CE0">
              <w:rPr>
                <w:rFonts w:ascii="方正小标宋简体" w:eastAsia="方正小标宋简体" w:hAnsi="Courier New" w:cs="宋体" w:hint="eastAsia"/>
                <w:color w:val="000000" w:themeColor="text1"/>
                <w:sz w:val="44"/>
                <w:szCs w:val="44"/>
              </w:rPr>
              <w:t>职工党员日常管理量化考评细则</w:t>
            </w:r>
          </w:p>
        </w:tc>
      </w:tr>
      <w:tr w:rsidR="00BA46BD" w:rsidRPr="00D41CE0" w:rsidTr="00B27395">
        <w:tc>
          <w:tcPr>
            <w:tcW w:w="1668" w:type="dxa"/>
            <w:tcBorders>
              <w:top w:val="single" w:sz="4" w:space="0" w:color="auto"/>
            </w:tcBorders>
            <w:vAlign w:val="center"/>
          </w:tcPr>
          <w:p w:rsidR="00BA46BD" w:rsidRPr="00D41CE0" w:rsidRDefault="00BA46BD" w:rsidP="00B27395">
            <w:pPr>
              <w:adjustRightInd w:val="0"/>
              <w:snapToGrid w:val="0"/>
              <w:spacing w:line="360" w:lineRule="auto"/>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考核项目</w:t>
            </w:r>
          </w:p>
        </w:tc>
        <w:tc>
          <w:tcPr>
            <w:tcW w:w="5103" w:type="dxa"/>
            <w:tcBorders>
              <w:top w:val="single" w:sz="4" w:space="0" w:color="auto"/>
            </w:tcBorders>
            <w:vAlign w:val="center"/>
          </w:tcPr>
          <w:p w:rsidR="00BA46BD" w:rsidRPr="00D41CE0" w:rsidRDefault="00BA46BD" w:rsidP="00B27395">
            <w:pPr>
              <w:adjustRightInd w:val="0"/>
              <w:snapToGrid w:val="0"/>
              <w:spacing w:line="360" w:lineRule="auto"/>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考</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核</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内</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容</w:t>
            </w:r>
          </w:p>
        </w:tc>
        <w:tc>
          <w:tcPr>
            <w:tcW w:w="6378" w:type="dxa"/>
            <w:tcBorders>
              <w:top w:val="single" w:sz="4" w:space="0" w:color="auto"/>
            </w:tcBorders>
            <w:vAlign w:val="center"/>
          </w:tcPr>
          <w:p w:rsidR="00BA46BD" w:rsidRPr="00D41CE0" w:rsidRDefault="00BA46BD" w:rsidP="00B27395">
            <w:pPr>
              <w:adjustRightInd w:val="0"/>
              <w:snapToGrid w:val="0"/>
              <w:spacing w:line="360" w:lineRule="auto"/>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评</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分</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办</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法</w:t>
            </w:r>
          </w:p>
        </w:tc>
        <w:tc>
          <w:tcPr>
            <w:tcW w:w="1300" w:type="dxa"/>
            <w:tcBorders>
              <w:top w:val="single" w:sz="4" w:space="0" w:color="auto"/>
            </w:tcBorders>
            <w:vAlign w:val="center"/>
          </w:tcPr>
          <w:p w:rsidR="00BA46BD" w:rsidRPr="00D41CE0" w:rsidRDefault="00BA46BD" w:rsidP="00B27395">
            <w:pPr>
              <w:adjustRightInd w:val="0"/>
              <w:snapToGrid w:val="0"/>
              <w:spacing w:line="360" w:lineRule="auto"/>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备注</w:t>
            </w:r>
          </w:p>
        </w:tc>
      </w:tr>
      <w:tr w:rsidR="00BA46BD" w:rsidRPr="00D41CE0" w:rsidTr="00B27395">
        <w:tc>
          <w:tcPr>
            <w:tcW w:w="1668" w:type="dxa"/>
            <w:vMerge w:val="restart"/>
            <w:tcBorders>
              <w:top w:val="single" w:sz="4" w:space="0" w:color="auto"/>
            </w:tcBorders>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一、理想信念</w:t>
            </w:r>
          </w:p>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w:t>
            </w:r>
            <w:r w:rsidRPr="00D41CE0">
              <w:rPr>
                <w:rFonts w:ascii="simsun" w:eastAsia="宋体" w:hAnsi="simsun" w:cs="宋体" w:hint="eastAsia"/>
                <w:bCs/>
                <w:color w:val="000000" w:themeColor="text1"/>
                <w:kern w:val="0"/>
                <w:sz w:val="24"/>
                <w:szCs w:val="24"/>
              </w:rPr>
              <w:t>30</w:t>
            </w:r>
            <w:r w:rsidRPr="00D41CE0">
              <w:rPr>
                <w:rFonts w:ascii="simsun" w:eastAsia="宋体" w:hAnsi="simsun" w:cs="宋体" w:hint="eastAsia"/>
                <w:bCs/>
                <w:color w:val="000000" w:themeColor="text1"/>
                <w:kern w:val="0"/>
                <w:sz w:val="24"/>
                <w:szCs w:val="24"/>
              </w:rPr>
              <w:t>分）</w:t>
            </w:r>
          </w:p>
        </w:tc>
        <w:tc>
          <w:tcPr>
            <w:tcW w:w="5103" w:type="dxa"/>
            <w:tcBorders>
              <w:top w:val="single" w:sz="4" w:space="0" w:color="auto"/>
            </w:tcBorders>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积极参加上级党组织的各类学习、培训、会议。（</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tcBorders>
              <w:top w:val="single" w:sz="4" w:space="0" w:color="auto"/>
            </w:tcBorders>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分，无故不参加一次扣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分，扣完为止。</w:t>
            </w:r>
          </w:p>
        </w:tc>
        <w:tc>
          <w:tcPr>
            <w:tcW w:w="1300" w:type="dxa"/>
            <w:tcBorders>
              <w:top w:val="single" w:sz="4" w:space="0" w:color="auto"/>
            </w:tcBorders>
          </w:tcPr>
          <w:p w:rsidR="00BA46BD" w:rsidRPr="00D41CE0" w:rsidRDefault="00BA46BD" w:rsidP="00B27395">
            <w:pPr>
              <w:adjustRightInd w:val="0"/>
              <w:snapToGrid w:val="0"/>
              <w:spacing w:line="360" w:lineRule="auto"/>
              <w:jc w:val="center"/>
              <w:rPr>
                <w:rFonts w:ascii="simsun" w:eastAsia="宋体" w:hAnsi="simsun" w:cs="宋体" w:hint="eastAsia"/>
                <w:b/>
                <w:bCs/>
                <w:color w:val="000000" w:themeColor="text1"/>
                <w:kern w:val="0"/>
                <w:sz w:val="24"/>
                <w:szCs w:val="24"/>
              </w:rPr>
            </w:pPr>
          </w:p>
        </w:tc>
      </w:tr>
      <w:tr w:rsidR="00BA46BD" w:rsidRPr="00D41CE0" w:rsidTr="00B27395">
        <w:tc>
          <w:tcPr>
            <w:tcW w:w="1668" w:type="dxa"/>
            <w:vMerge/>
          </w:tcPr>
          <w:p w:rsidR="00BA46BD" w:rsidRPr="00D41CE0" w:rsidRDefault="00BA46BD" w:rsidP="00B27395">
            <w:pPr>
              <w:adjustRightInd w:val="0"/>
              <w:snapToGrid w:val="0"/>
              <w:spacing w:line="360" w:lineRule="auto"/>
              <w:rPr>
                <w:rFonts w:ascii="simsun" w:eastAsia="宋体" w:hAnsi="simsun" w:cs="宋体" w:hint="eastAsia"/>
                <w:b/>
                <w:bCs/>
                <w:color w:val="000000" w:themeColor="text1"/>
                <w:kern w:val="0"/>
                <w:sz w:val="24"/>
                <w:szCs w:val="24"/>
              </w:rPr>
            </w:pPr>
          </w:p>
        </w:tc>
        <w:tc>
          <w:tcPr>
            <w:tcW w:w="5103" w:type="dxa"/>
            <w:tcBorders>
              <w:top w:val="single" w:sz="4" w:space="0" w:color="auto"/>
            </w:tcBorders>
          </w:tcPr>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按要求参加党支部的政治理论学习。（</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tcBorders>
              <w:top w:val="single" w:sz="4" w:space="0" w:color="auto"/>
            </w:tcBorders>
          </w:tcPr>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不参加一次扣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分，无故不参加一次扣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分，扣完为止。</w:t>
            </w:r>
          </w:p>
        </w:tc>
        <w:tc>
          <w:tcPr>
            <w:tcW w:w="1300" w:type="dxa"/>
            <w:tcBorders>
              <w:top w:val="single" w:sz="4" w:space="0" w:color="auto"/>
            </w:tcBorders>
          </w:tcPr>
          <w:p w:rsidR="00BA46BD" w:rsidRPr="00D41CE0" w:rsidRDefault="00BA46BD" w:rsidP="00B27395">
            <w:pPr>
              <w:adjustRightInd w:val="0"/>
              <w:snapToGrid w:val="0"/>
              <w:spacing w:line="360" w:lineRule="auto"/>
              <w:jc w:val="center"/>
              <w:rPr>
                <w:rFonts w:ascii="simsun" w:eastAsia="宋体" w:hAnsi="simsun" w:cs="宋体" w:hint="eastAsia"/>
                <w:b/>
                <w:bCs/>
                <w:color w:val="000000" w:themeColor="text1"/>
                <w:kern w:val="0"/>
                <w:sz w:val="24"/>
                <w:szCs w:val="24"/>
              </w:rPr>
            </w:pPr>
          </w:p>
        </w:tc>
      </w:tr>
      <w:tr w:rsidR="00BA46BD" w:rsidRPr="00D41CE0" w:rsidTr="00B27395">
        <w:tc>
          <w:tcPr>
            <w:tcW w:w="1668" w:type="dxa"/>
            <w:vMerge/>
          </w:tcPr>
          <w:p w:rsidR="00BA46BD" w:rsidRPr="00D41CE0" w:rsidRDefault="00BA46BD" w:rsidP="00B27395">
            <w:pPr>
              <w:adjustRightInd w:val="0"/>
              <w:snapToGrid w:val="0"/>
              <w:spacing w:line="360" w:lineRule="auto"/>
              <w:rPr>
                <w:rFonts w:ascii="simsun" w:eastAsia="宋体" w:hAnsi="simsun" w:cs="宋体" w:hint="eastAsia"/>
                <w:b/>
                <w:bCs/>
                <w:color w:val="000000" w:themeColor="text1"/>
                <w:kern w:val="0"/>
                <w:sz w:val="24"/>
                <w:szCs w:val="24"/>
              </w:rPr>
            </w:pPr>
          </w:p>
        </w:tc>
        <w:tc>
          <w:tcPr>
            <w:tcW w:w="5103" w:type="dxa"/>
            <w:tcBorders>
              <w:top w:val="single" w:sz="4" w:space="0" w:color="auto"/>
            </w:tcBorders>
          </w:tcPr>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坚持“三会一课”制度。（</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tcBorders>
              <w:top w:val="single" w:sz="4" w:space="0" w:color="auto"/>
            </w:tcBorders>
          </w:tcPr>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不参加支部生活会、党课教育、支部党员大会，每次扣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分，扣完为止。</w:t>
            </w:r>
          </w:p>
        </w:tc>
        <w:tc>
          <w:tcPr>
            <w:tcW w:w="1300" w:type="dxa"/>
            <w:tcBorders>
              <w:top w:val="single" w:sz="4" w:space="0" w:color="auto"/>
            </w:tcBorders>
          </w:tcPr>
          <w:p w:rsidR="00BA46BD" w:rsidRPr="00D41CE0" w:rsidRDefault="00BA46BD" w:rsidP="00B27395">
            <w:pPr>
              <w:adjustRightInd w:val="0"/>
              <w:snapToGrid w:val="0"/>
              <w:spacing w:line="360" w:lineRule="auto"/>
              <w:jc w:val="center"/>
              <w:rPr>
                <w:rFonts w:ascii="simsun" w:eastAsia="宋体" w:hAnsi="simsun" w:cs="宋体" w:hint="eastAsia"/>
                <w:b/>
                <w:bCs/>
                <w:color w:val="000000" w:themeColor="text1"/>
                <w:kern w:val="0"/>
                <w:sz w:val="24"/>
                <w:szCs w:val="24"/>
              </w:rPr>
            </w:pPr>
          </w:p>
        </w:tc>
      </w:tr>
      <w:tr w:rsidR="00BA46BD" w:rsidRPr="00D41CE0" w:rsidTr="00B27395">
        <w:tc>
          <w:tcPr>
            <w:tcW w:w="1668" w:type="dxa"/>
            <w:vMerge/>
          </w:tcPr>
          <w:p w:rsidR="00BA46BD" w:rsidRPr="00D41CE0" w:rsidRDefault="00BA46BD" w:rsidP="00B27395">
            <w:pPr>
              <w:adjustRightInd w:val="0"/>
              <w:snapToGrid w:val="0"/>
              <w:spacing w:line="360" w:lineRule="auto"/>
              <w:rPr>
                <w:rFonts w:ascii="simsun" w:eastAsia="宋体" w:hAnsi="simsun" w:cs="宋体" w:hint="eastAsia"/>
                <w:b/>
                <w:bCs/>
                <w:color w:val="000000" w:themeColor="text1"/>
                <w:kern w:val="0"/>
                <w:sz w:val="24"/>
                <w:szCs w:val="24"/>
              </w:rPr>
            </w:pPr>
          </w:p>
        </w:tc>
        <w:tc>
          <w:tcPr>
            <w:tcW w:w="5103" w:type="dxa"/>
            <w:tcBorders>
              <w:top w:val="single" w:sz="4" w:space="0" w:color="auto"/>
            </w:tcBorders>
          </w:tcPr>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4.</w:t>
            </w:r>
            <w:r w:rsidRPr="00D41CE0">
              <w:rPr>
                <w:rFonts w:ascii="simsun" w:eastAsia="宋体" w:hAnsi="simsun" w:cs="宋体" w:hint="eastAsia"/>
                <w:bCs/>
                <w:color w:val="000000" w:themeColor="text1"/>
                <w:kern w:val="0"/>
                <w:szCs w:val="21"/>
              </w:rPr>
              <w:t>按时参加支部开展的民主评议党员活动。（</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tcBorders>
              <w:top w:val="single" w:sz="4" w:space="0" w:color="auto"/>
            </w:tcBorders>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不参加民主评议党员中民主测评环节，扣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不参加民主评议党员中自评环节，扣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拒绝配合支部开展民主测评活动，扣</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tc>
        <w:tc>
          <w:tcPr>
            <w:tcW w:w="1300" w:type="dxa"/>
            <w:tcBorders>
              <w:top w:val="single" w:sz="4" w:space="0" w:color="auto"/>
            </w:tcBorders>
          </w:tcPr>
          <w:p w:rsidR="00BA46BD" w:rsidRPr="00D41CE0" w:rsidRDefault="00BA46BD" w:rsidP="00B27395">
            <w:pPr>
              <w:adjustRightInd w:val="0"/>
              <w:snapToGrid w:val="0"/>
              <w:spacing w:line="360" w:lineRule="auto"/>
              <w:jc w:val="center"/>
              <w:rPr>
                <w:rFonts w:ascii="simsun" w:eastAsia="宋体" w:hAnsi="simsun" w:cs="宋体" w:hint="eastAsia"/>
                <w:b/>
                <w:bCs/>
                <w:color w:val="000000" w:themeColor="text1"/>
                <w:kern w:val="0"/>
                <w:sz w:val="24"/>
                <w:szCs w:val="24"/>
              </w:rPr>
            </w:pPr>
          </w:p>
        </w:tc>
      </w:tr>
      <w:tr w:rsidR="00BA46BD" w:rsidRPr="00D41CE0" w:rsidTr="00B27395">
        <w:tc>
          <w:tcPr>
            <w:tcW w:w="1668" w:type="dxa"/>
            <w:vMerge/>
          </w:tcPr>
          <w:p w:rsidR="00BA46BD" w:rsidRPr="00D41CE0" w:rsidRDefault="00BA46BD" w:rsidP="00B27395">
            <w:pPr>
              <w:adjustRightInd w:val="0"/>
              <w:snapToGrid w:val="0"/>
              <w:spacing w:line="360" w:lineRule="auto"/>
              <w:rPr>
                <w:rFonts w:ascii="simsun" w:eastAsia="宋体" w:hAnsi="simsun" w:cs="宋体" w:hint="eastAsia"/>
                <w:b/>
                <w:bCs/>
                <w:color w:val="000000" w:themeColor="text1"/>
                <w:kern w:val="0"/>
                <w:sz w:val="24"/>
                <w:szCs w:val="24"/>
              </w:rPr>
            </w:pPr>
          </w:p>
        </w:tc>
        <w:tc>
          <w:tcPr>
            <w:tcW w:w="5103" w:type="dxa"/>
            <w:tcBorders>
              <w:top w:val="single" w:sz="4" w:space="0" w:color="auto"/>
            </w:tcBorders>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按月如数交纳党费。（</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tcBorders>
              <w:top w:val="single" w:sz="4" w:space="0" w:color="auto"/>
            </w:tcBorders>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不按组织要求时间缴纳党费一次，扣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不按标准交足党费一次，扣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连续</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个月不交党费一次，扣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300" w:type="dxa"/>
            <w:tcBorders>
              <w:top w:val="single" w:sz="4" w:space="0" w:color="auto"/>
            </w:tcBorders>
          </w:tcPr>
          <w:p w:rsidR="00BA46BD" w:rsidRPr="00D41CE0" w:rsidRDefault="00BA46BD" w:rsidP="00B27395">
            <w:pPr>
              <w:adjustRightInd w:val="0"/>
              <w:snapToGrid w:val="0"/>
              <w:spacing w:line="360" w:lineRule="auto"/>
              <w:jc w:val="center"/>
              <w:rPr>
                <w:rFonts w:ascii="simsun" w:eastAsia="宋体" w:hAnsi="simsun" w:cs="宋体" w:hint="eastAsia"/>
                <w:b/>
                <w:bCs/>
                <w:color w:val="000000" w:themeColor="text1"/>
                <w:kern w:val="0"/>
                <w:sz w:val="24"/>
                <w:szCs w:val="24"/>
              </w:rPr>
            </w:pPr>
          </w:p>
        </w:tc>
      </w:tr>
      <w:tr w:rsidR="00BA46BD" w:rsidRPr="00D41CE0" w:rsidTr="00B27395">
        <w:tc>
          <w:tcPr>
            <w:tcW w:w="1668" w:type="dxa"/>
            <w:vMerge/>
          </w:tcPr>
          <w:p w:rsidR="00BA46BD" w:rsidRPr="00D41CE0" w:rsidRDefault="00BA46BD" w:rsidP="00B27395">
            <w:pPr>
              <w:adjustRightInd w:val="0"/>
              <w:snapToGrid w:val="0"/>
              <w:spacing w:line="360" w:lineRule="auto"/>
              <w:rPr>
                <w:rFonts w:ascii="simsun" w:eastAsia="宋体" w:hAnsi="simsun" w:cs="宋体" w:hint="eastAsia"/>
                <w:b/>
                <w:bCs/>
                <w:color w:val="000000" w:themeColor="text1"/>
                <w:kern w:val="0"/>
                <w:sz w:val="24"/>
                <w:szCs w:val="24"/>
              </w:rPr>
            </w:pPr>
          </w:p>
        </w:tc>
        <w:tc>
          <w:tcPr>
            <w:tcW w:w="5103" w:type="dxa"/>
            <w:tcBorders>
              <w:top w:val="single" w:sz="4" w:space="0" w:color="auto"/>
            </w:tcBorders>
          </w:tcPr>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6.</w:t>
            </w:r>
            <w:r w:rsidRPr="00D41CE0">
              <w:rPr>
                <w:rFonts w:ascii="simsun" w:eastAsia="宋体" w:hAnsi="simsun" w:cs="宋体" w:hint="eastAsia"/>
                <w:bCs/>
                <w:color w:val="000000" w:themeColor="text1"/>
                <w:kern w:val="0"/>
                <w:szCs w:val="21"/>
              </w:rPr>
              <w:t>积极参加党内的其他活动，如：党委、总支、支部主题党员活动、党员专题教育、党员服务活动等。（</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tcBorders>
              <w:top w:val="single" w:sz="4" w:space="0" w:color="auto"/>
            </w:tcBorders>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参加党委以上活动一次，得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参加党总支活动一次，得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参加党支部活动一次，得</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tc>
        <w:tc>
          <w:tcPr>
            <w:tcW w:w="1300" w:type="dxa"/>
            <w:tcBorders>
              <w:top w:val="single" w:sz="4" w:space="0" w:color="auto"/>
            </w:tcBorders>
          </w:tcPr>
          <w:p w:rsidR="00BA46BD" w:rsidRPr="00D41CE0" w:rsidRDefault="00BA46BD" w:rsidP="00B27395">
            <w:pPr>
              <w:adjustRightInd w:val="0"/>
              <w:snapToGrid w:val="0"/>
              <w:spacing w:line="360" w:lineRule="auto"/>
              <w:jc w:val="center"/>
              <w:rPr>
                <w:rFonts w:ascii="simsun" w:eastAsia="宋体" w:hAnsi="simsun" w:cs="宋体" w:hint="eastAsia"/>
                <w:b/>
                <w:bCs/>
                <w:color w:val="000000" w:themeColor="text1"/>
                <w:kern w:val="0"/>
                <w:sz w:val="24"/>
                <w:szCs w:val="24"/>
              </w:rPr>
            </w:pPr>
          </w:p>
        </w:tc>
      </w:tr>
      <w:tr w:rsidR="00BA46BD" w:rsidRPr="00D41CE0" w:rsidTr="00B27395">
        <w:tc>
          <w:tcPr>
            <w:tcW w:w="1668" w:type="dxa"/>
            <w:vMerge w:val="restart"/>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二、遵纪守法</w:t>
            </w:r>
          </w:p>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w:t>
            </w:r>
            <w:r w:rsidRPr="00D41CE0">
              <w:rPr>
                <w:rFonts w:ascii="simsun" w:eastAsia="宋体" w:hAnsi="simsun" w:cs="宋体" w:hint="eastAsia"/>
                <w:bCs/>
                <w:color w:val="000000" w:themeColor="text1"/>
                <w:kern w:val="0"/>
                <w:sz w:val="24"/>
                <w:szCs w:val="24"/>
              </w:rPr>
              <w:t>20</w:t>
            </w:r>
            <w:r w:rsidRPr="00D41CE0">
              <w:rPr>
                <w:rFonts w:ascii="simsun" w:eastAsia="宋体" w:hAnsi="simsun" w:cs="宋体" w:hint="eastAsia"/>
                <w:bCs/>
                <w:color w:val="000000" w:themeColor="text1"/>
                <w:kern w:val="0"/>
                <w:sz w:val="24"/>
                <w:szCs w:val="24"/>
              </w:rPr>
              <w:t>分）</w:t>
            </w:r>
          </w:p>
        </w:tc>
        <w:tc>
          <w:tcPr>
            <w:tcW w:w="5103"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积极参加普法常识教育学习及有关法律知识和党纪政纪的学习。（</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不参加学习和教育的一次扣</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分，扣完为止。</w:t>
            </w:r>
          </w:p>
        </w:tc>
        <w:tc>
          <w:tcPr>
            <w:tcW w:w="1300"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r>
      <w:tr w:rsidR="00BA46BD" w:rsidRPr="00D41CE0" w:rsidTr="00B27395">
        <w:tc>
          <w:tcPr>
            <w:tcW w:w="1668"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在言行上与党中央和党组织决议保持一致。（</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公开散布不满言论，造成群众对党的政策和党组织的决议有反感情绪，扣</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因严重错误言行造成不良影响，扣</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tc>
        <w:tc>
          <w:tcPr>
            <w:tcW w:w="1300"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r>
      <w:tr w:rsidR="00BA46BD" w:rsidRPr="00D41CE0" w:rsidTr="00B27395">
        <w:tc>
          <w:tcPr>
            <w:tcW w:w="1668"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遵守党纪国法，不做违法违纪的事。（</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不服从组织管理、不做组织安排的工作、不依法办事、徇私枉法、有损党员形象行为、参加迷信活动、行（受）贿行为、打击报复行为，发现一次扣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300"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r>
      <w:tr w:rsidR="00BA46BD" w:rsidRPr="00D41CE0" w:rsidTr="00B27395">
        <w:tc>
          <w:tcPr>
            <w:tcW w:w="1668"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4.</w:t>
            </w:r>
            <w:r w:rsidRPr="00D41CE0">
              <w:rPr>
                <w:rFonts w:ascii="simsun" w:eastAsia="宋体" w:hAnsi="simsun" w:cs="宋体" w:hint="eastAsia"/>
                <w:bCs/>
                <w:color w:val="000000" w:themeColor="text1"/>
                <w:kern w:val="0"/>
                <w:szCs w:val="21"/>
              </w:rPr>
              <w:t>严格遵守学院或党组织各项规章制度。（</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违反规章制度受到学院通报一次</w:t>
            </w:r>
            <w:r w:rsidRPr="00D41CE0">
              <w:rPr>
                <w:rFonts w:ascii="simsun" w:eastAsia="宋体" w:hAnsi="simsun" w:cs="宋体"/>
                <w:bCs/>
                <w:color w:val="000000" w:themeColor="text1"/>
                <w:kern w:val="0"/>
                <w:szCs w:val="21"/>
              </w:rPr>
              <w:t>扣</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分，扣完</w:t>
            </w:r>
            <w:r w:rsidRPr="00D41CE0">
              <w:rPr>
                <w:rFonts w:ascii="simsun" w:eastAsia="宋体" w:hAnsi="simsun" w:cs="宋体"/>
                <w:bCs/>
                <w:color w:val="000000" w:themeColor="text1"/>
                <w:kern w:val="0"/>
                <w:szCs w:val="21"/>
              </w:rPr>
              <w:t>为止</w:t>
            </w:r>
            <w:r w:rsidRPr="00D41CE0">
              <w:rPr>
                <w:rFonts w:ascii="simsun" w:eastAsia="宋体" w:hAnsi="simsun" w:cs="宋体" w:hint="eastAsia"/>
                <w:bCs/>
                <w:color w:val="000000" w:themeColor="text1"/>
                <w:kern w:val="0"/>
                <w:szCs w:val="21"/>
              </w:rPr>
              <w:t>。</w:t>
            </w:r>
          </w:p>
        </w:tc>
        <w:tc>
          <w:tcPr>
            <w:tcW w:w="1300"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r>
      <w:tr w:rsidR="00BA46BD" w:rsidRPr="00D41CE0" w:rsidTr="00B27395">
        <w:tc>
          <w:tcPr>
            <w:tcW w:w="1668" w:type="dxa"/>
            <w:vMerge w:val="restart"/>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lastRenderedPageBreak/>
              <w:t>三、服务群众（</w:t>
            </w:r>
            <w:r w:rsidRPr="00D41CE0">
              <w:rPr>
                <w:rFonts w:ascii="simsun" w:eastAsia="宋体" w:hAnsi="simsun" w:cs="宋体" w:hint="eastAsia"/>
                <w:bCs/>
                <w:color w:val="000000" w:themeColor="text1"/>
                <w:kern w:val="0"/>
                <w:sz w:val="24"/>
                <w:szCs w:val="24"/>
              </w:rPr>
              <w:t>15</w:t>
            </w:r>
            <w:r w:rsidRPr="00D41CE0">
              <w:rPr>
                <w:rFonts w:ascii="simsun" w:eastAsia="宋体" w:hAnsi="simsun" w:cs="宋体" w:hint="eastAsia"/>
                <w:bCs/>
                <w:color w:val="000000" w:themeColor="text1"/>
                <w:kern w:val="0"/>
                <w:sz w:val="24"/>
                <w:szCs w:val="24"/>
              </w:rPr>
              <w:t>分）</w:t>
            </w:r>
          </w:p>
        </w:tc>
        <w:tc>
          <w:tcPr>
            <w:tcW w:w="5103"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积极承担党内职务，并按岗位职责及时完成组织交给的工作任务。（</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承担党内职务，得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且按时完成所在岗位各项工作得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无职务不得分。</w:t>
            </w:r>
          </w:p>
        </w:tc>
        <w:tc>
          <w:tcPr>
            <w:tcW w:w="1300"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r>
      <w:tr w:rsidR="00BA46BD" w:rsidRPr="00D41CE0" w:rsidTr="00B27395">
        <w:tc>
          <w:tcPr>
            <w:tcW w:w="1668"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维护学院集体利益，为群众办实事、好事。（</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积极为群众办实事、好事，积极解决群众工作、生活等困难，在民主评议党员中，民主测评环节获得优秀格次得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300"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r>
      <w:tr w:rsidR="00BA46BD" w:rsidRPr="00D41CE0" w:rsidTr="00B27395">
        <w:tc>
          <w:tcPr>
            <w:tcW w:w="1668"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坚持原则，忠于职守，乐于奉献。（</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有群众反映党员对于安排工作讨价还价、推诿扯皮、违反学院首问负责制度现象，发现一次扣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300"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r>
      <w:tr w:rsidR="00BA46BD" w:rsidRPr="00D41CE0" w:rsidTr="00B27395">
        <w:tc>
          <w:tcPr>
            <w:tcW w:w="1668" w:type="dxa"/>
            <w:vMerge w:val="restart"/>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四、先锋模范</w:t>
            </w:r>
          </w:p>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w:t>
            </w:r>
            <w:r w:rsidRPr="00D41CE0">
              <w:rPr>
                <w:rFonts w:ascii="simsun" w:eastAsia="宋体" w:hAnsi="simsun" w:cs="宋体" w:hint="eastAsia"/>
                <w:bCs/>
                <w:color w:val="000000" w:themeColor="text1"/>
                <w:kern w:val="0"/>
                <w:sz w:val="24"/>
                <w:szCs w:val="24"/>
              </w:rPr>
              <w:t>25</w:t>
            </w:r>
            <w:r w:rsidRPr="00D41CE0">
              <w:rPr>
                <w:rFonts w:ascii="simsun" w:eastAsia="宋体" w:hAnsi="simsun" w:cs="宋体" w:hint="eastAsia"/>
                <w:bCs/>
                <w:color w:val="000000" w:themeColor="text1"/>
                <w:kern w:val="0"/>
                <w:sz w:val="24"/>
                <w:szCs w:val="24"/>
              </w:rPr>
              <w:t>分）</w:t>
            </w:r>
          </w:p>
        </w:tc>
        <w:tc>
          <w:tcPr>
            <w:tcW w:w="5103"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关心学院改革和发展，积极为学院发展建言献策。（</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对于学院提出合理化建议，并被学院采纳、发挥一定作用的一次得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300"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r>
      <w:tr w:rsidR="00BA46BD" w:rsidRPr="00D41CE0" w:rsidTr="00B27395">
        <w:tc>
          <w:tcPr>
            <w:tcW w:w="1668"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做教书育人、管理育人、服务育人表率，为学院做出突出贡献或</w:t>
            </w:r>
            <w:r w:rsidRPr="00D41CE0">
              <w:rPr>
                <w:rFonts w:ascii="simsun" w:eastAsia="宋体" w:hAnsi="simsun" w:cs="宋体"/>
                <w:bCs/>
                <w:color w:val="000000" w:themeColor="text1"/>
                <w:kern w:val="0"/>
                <w:szCs w:val="21"/>
              </w:rPr>
              <w:t>有</w:t>
            </w:r>
            <w:r w:rsidRPr="00D41CE0">
              <w:rPr>
                <w:rFonts w:ascii="simsun" w:eastAsia="宋体" w:hAnsi="simsun" w:cs="宋体" w:hint="eastAsia"/>
                <w:bCs/>
                <w:color w:val="000000" w:themeColor="text1"/>
                <w:kern w:val="0"/>
                <w:szCs w:val="21"/>
              </w:rPr>
              <w:t>先进</w:t>
            </w:r>
            <w:r w:rsidRPr="00D41CE0">
              <w:rPr>
                <w:rFonts w:ascii="simsun" w:eastAsia="宋体" w:hAnsi="simsun" w:cs="宋体"/>
                <w:bCs/>
                <w:color w:val="000000" w:themeColor="text1"/>
                <w:kern w:val="0"/>
                <w:szCs w:val="21"/>
              </w:rPr>
              <w:t>事迹受到学院以上表扬</w:t>
            </w:r>
            <w:r w:rsidRPr="00D41CE0">
              <w:rPr>
                <w:rFonts w:ascii="simsun" w:eastAsia="宋体" w:hAnsi="simsun" w:cs="宋体" w:hint="eastAsia"/>
                <w:bCs/>
                <w:color w:val="000000" w:themeColor="text1"/>
                <w:kern w:val="0"/>
                <w:szCs w:val="21"/>
              </w:rPr>
              <w:t>（</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有省级（及省级以上）表彰个人、宣传个人事迹等（证书、文件、新闻等），得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有院级表彰个人、宣传个人事迹等（证书、文件、新闻等），得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无表彰、无宣传，不得分。</w:t>
            </w:r>
          </w:p>
        </w:tc>
        <w:tc>
          <w:tcPr>
            <w:tcW w:w="1300"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r>
      <w:tr w:rsidR="00BA46BD" w:rsidRPr="00D41CE0" w:rsidTr="00B27395">
        <w:tc>
          <w:tcPr>
            <w:tcW w:w="1668"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提高自身科学文化素质和身心健康素质，积极参加学院各项活动。（</w:t>
            </w:r>
            <w:r w:rsidRPr="00D41CE0">
              <w:rPr>
                <w:rFonts w:ascii="simsun" w:eastAsia="宋体" w:hAnsi="simsun" w:cs="宋体" w:hint="eastAsia"/>
                <w:bCs/>
                <w:color w:val="000000" w:themeColor="text1"/>
                <w:kern w:val="0"/>
                <w:szCs w:val="21"/>
              </w:rPr>
              <w:t>10</w:t>
            </w:r>
            <w:r w:rsidRPr="00D41CE0">
              <w:rPr>
                <w:rFonts w:ascii="simsun" w:eastAsia="宋体" w:hAnsi="simsun" w:cs="宋体" w:hint="eastAsia"/>
                <w:bCs/>
                <w:color w:val="000000" w:themeColor="text1"/>
                <w:kern w:val="0"/>
                <w:szCs w:val="21"/>
              </w:rPr>
              <w:t>分）</w:t>
            </w:r>
          </w:p>
        </w:tc>
        <w:tc>
          <w:tcPr>
            <w:tcW w:w="63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荣获省级（及省级以上）荣誉，得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荣获学院级荣誉，得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荣获书院、院系、部门荣誉，得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tc>
        <w:tc>
          <w:tcPr>
            <w:tcW w:w="1300"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r>
      <w:tr w:rsidR="00BA46BD" w:rsidRPr="00D41CE0" w:rsidTr="00B27395">
        <w:tc>
          <w:tcPr>
            <w:tcW w:w="1668"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4.</w:t>
            </w:r>
            <w:r w:rsidRPr="00D41CE0">
              <w:rPr>
                <w:rFonts w:ascii="simsun" w:eastAsia="宋体" w:hAnsi="simsun" w:cs="宋体" w:hint="eastAsia"/>
                <w:bCs/>
                <w:color w:val="000000" w:themeColor="text1"/>
                <w:kern w:val="0"/>
                <w:szCs w:val="21"/>
              </w:rPr>
              <w:t>工作认真，态度端正，业绩突出。（</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年度绩效考核优秀，得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绩效考核合格二档，得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绩效考核合格三档，得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绩效考核</w:t>
            </w:r>
            <w:proofErr w:type="gramStart"/>
            <w:r w:rsidRPr="00D41CE0">
              <w:rPr>
                <w:rFonts w:ascii="simsun" w:eastAsia="宋体" w:hAnsi="simsun" w:cs="宋体" w:hint="eastAsia"/>
                <w:bCs/>
                <w:color w:val="000000" w:themeColor="text1"/>
                <w:kern w:val="0"/>
                <w:szCs w:val="21"/>
              </w:rPr>
              <w:t>合格四</w:t>
            </w:r>
            <w:proofErr w:type="gramEnd"/>
            <w:r w:rsidRPr="00D41CE0">
              <w:rPr>
                <w:rFonts w:ascii="simsun" w:eastAsia="宋体" w:hAnsi="simsun" w:cs="宋体" w:hint="eastAsia"/>
                <w:bCs/>
                <w:color w:val="000000" w:themeColor="text1"/>
                <w:kern w:val="0"/>
                <w:szCs w:val="21"/>
              </w:rPr>
              <w:t>档，得</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tc>
        <w:tc>
          <w:tcPr>
            <w:tcW w:w="1300"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r>
      <w:tr w:rsidR="00BA46BD" w:rsidRPr="00D41CE0" w:rsidTr="00B27395">
        <w:tc>
          <w:tcPr>
            <w:tcW w:w="1668" w:type="dxa"/>
            <w:vMerge w:val="restart"/>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五、廉洁自律（</w:t>
            </w:r>
            <w:r w:rsidRPr="00D41CE0">
              <w:rPr>
                <w:rFonts w:ascii="simsun" w:eastAsia="宋体" w:hAnsi="simsun" w:cs="宋体" w:hint="eastAsia"/>
                <w:bCs/>
                <w:color w:val="000000" w:themeColor="text1"/>
                <w:kern w:val="0"/>
                <w:sz w:val="24"/>
                <w:szCs w:val="24"/>
              </w:rPr>
              <w:t>10</w:t>
            </w:r>
            <w:r w:rsidRPr="00D41CE0">
              <w:rPr>
                <w:rFonts w:ascii="simsun" w:eastAsia="宋体" w:hAnsi="simsun" w:cs="宋体" w:hint="eastAsia"/>
                <w:bCs/>
                <w:color w:val="000000" w:themeColor="text1"/>
                <w:kern w:val="0"/>
                <w:sz w:val="24"/>
                <w:szCs w:val="24"/>
              </w:rPr>
              <w:t>分）</w:t>
            </w:r>
          </w:p>
        </w:tc>
        <w:tc>
          <w:tcPr>
            <w:tcW w:w="5103"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proofErr w:type="gramStart"/>
            <w:r w:rsidRPr="00D41CE0">
              <w:rPr>
                <w:rFonts w:ascii="simsun" w:eastAsia="宋体" w:hAnsi="simsun" w:cs="宋体" w:hint="eastAsia"/>
                <w:bCs/>
                <w:color w:val="000000" w:themeColor="text1"/>
                <w:kern w:val="0"/>
                <w:szCs w:val="21"/>
              </w:rPr>
              <w:t>参加党风</w:t>
            </w:r>
            <w:proofErr w:type="gramEnd"/>
            <w:r w:rsidRPr="00D41CE0">
              <w:rPr>
                <w:rFonts w:ascii="simsun" w:eastAsia="宋体" w:hAnsi="simsun" w:cs="宋体" w:hint="eastAsia"/>
                <w:bCs/>
                <w:color w:val="000000" w:themeColor="text1"/>
                <w:kern w:val="0"/>
                <w:szCs w:val="21"/>
              </w:rPr>
              <w:t>廉政学习教育，掌握廉洁自律有关规定，增强防腐拒变能力。（</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参加党组织开展的党风廉政教育活动，得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接受党组织监督、督查，积极配合各项督查工作，得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tc>
        <w:tc>
          <w:tcPr>
            <w:tcW w:w="1300"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r>
      <w:tr w:rsidR="00BA46BD" w:rsidRPr="00D41CE0" w:rsidTr="00B27395">
        <w:tc>
          <w:tcPr>
            <w:tcW w:w="1668"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c>
          <w:tcPr>
            <w:tcW w:w="5103"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有良好的道德情操和工作作风；廉洁奉公，严格遵守廉洁自律有关规定。（</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3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违反党风廉政建设有关规定，被群众举报，一经查实扣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300"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 w:val="24"/>
                <w:szCs w:val="24"/>
              </w:rPr>
            </w:pPr>
          </w:p>
        </w:tc>
      </w:tr>
      <w:tr w:rsidR="00BA46BD" w:rsidRPr="00D41CE0" w:rsidTr="00B27395">
        <w:tc>
          <w:tcPr>
            <w:tcW w:w="14449" w:type="dxa"/>
            <w:gridSpan w:val="4"/>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备注：</w:t>
            </w:r>
            <w:r w:rsidRPr="00D41CE0">
              <w:rPr>
                <w:rFonts w:ascii="simsun" w:eastAsia="宋体" w:hAnsi="simsun" w:cs="宋体" w:hint="eastAsia"/>
                <w:bCs/>
                <w:color w:val="000000" w:themeColor="text1"/>
                <w:kern w:val="0"/>
                <w:sz w:val="24"/>
                <w:szCs w:val="24"/>
              </w:rPr>
              <w:t>1.</w:t>
            </w:r>
            <w:r w:rsidRPr="00D41CE0">
              <w:rPr>
                <w:rFonts w:ascii="simsun" w:eastAsia="宋体" w:hAnsi="simsun" w:cs="宋体" w:hint="eastAsia"/>
                <w:bCs/>
                <w:color w:val="000000" w:themeColor="text1"/>
                <w:kern w:val="0"/>
                <w:sz w:val="24"/>
                <w:szCs w:val="24"/>
              </w:rPr>
              <w:t>党员奖惩积分均参照当前年度内奖惩情况。</w:t>
            </w:r>
          </w:p>
          <w:p w:rsidR="00BA46BD" w:rsidRPr="00D41CE0" w:rsidRDefault="00BA46BD" w:rsidP="00B27395">
            <w:pPr>
              <w:adjustRightInd w:val="0"/>
              <w:snapToGrid w:val="0"/>
              <w:ind w:firstLineChars="300" w:firstLine="720"/>
              <w:rPr>
                <w:rFonts w:ascii="simsun" w:eastAsia="宋体" w:hAnsi="simsun" w:cs="宋体" w:hint="eastAsia"/>
                <w:bCs/>
                <w:color w:val="000000" w:themeColor="text1"/>
                <w:kern w:val="0"/>
                <w:sz w:val="24"/>
                <w:szCs w:val="24"/>
              </w:rPr>
            </w:pPr>
            <w:r w:rsidRPr="00D41CE0">
              <w:rPr>
                <w:rFonts w:ascii="simsun" w:eastAsia="宋体" w:hAnsi="simsun" w:cs="宋体" w:hint="eastAsia"/>
                <w:bCs/>
                <w:color w:val="000000" w:themeColor="text1"/>
                <w:kern w:val="0"/>
                <w:sz w:val="24"/>
                <w:szCs w:val="24"/>
              </w:rPr>
              <w:t>2.</w:t>
            </w:r>
            <w:r w:rsidRPr="00D41CE0">
              <w:rPr>
                <w:rFonts w:ascii="simsun" w:eastAsia="宋体" w:hAnsi="simsun" w:cs="宋体" w:hint="eastAsia"/>
                <w:bCs/>
                <w:color w:val="000000" w:themeColor="text1"/>
                <w:kern w:val="0"/>
                <w:sz w:val="24"/>
                <w:szCs w:val="24"/>
              </w:rPr>
              <w:t>同项多级奖惩，不重复计分，只</w:t>
            </w:r>
            <w:proofErr w:type="gramStart"/>
            <w:r w:rsidRPr="00D41CE0">
              <w:rPr>
                <w:rFonts w:ascii="simsun" w:eastAsia="宋体" w:hAnsi="simsun" w:cs="宋体" w:hint="eastAsia"/>
                <w:bCs/>
                <w:color w:val="000000" w:themeColor="text1"/>
                <w:kern w:val="0"/>
                <w:sz w:val="24"/>
                <w:szCs w:val="24"/>
              </w:rPr>
              <w:t>取最高</w:t>
            </w:r>
            <w:proofErr w:type="gramEnd"/>
            <w:r w:rsidRPr="00D41CE0">
              <w:rPr>
                <w:rFonts w:ascii="simsun" w:eastAsia="宋体" w:hAnsi="simsun" w:cs="宋体" w:hint="eastAsia"/>
                <w:bCs/>
                <w:color w:val="000000" w:themeColor="text1"/>
                <w:kern w:val="0"/>
                <w:sz w:val="24"/>
                <w:szCs w:val="24"/>
              </w:rPr>
              <w:t>分；不同项奖惩，可累积积分。</w:t>
            </w:r>
          </w:p>
        </w:tc>
      </w:tr>
    </w:tbl>
    <w:p w:rsidR="00BA46BD" w:rsidRPr="00D41CE0" w:rsidRDefault="00BA46BD" w:rsidP="00BA46BD">
      <w:pPr>
        <w:adjustRightInd w:val="0"/>
        <w:snapToGrid w:val="0"/>
        <w:spacing w:line="360" w:lineRule="auto"/>
        <w:rPr>
          <w:rFonts w:ascii="方正小标宋简体" w:eastAsia="方正小标宋简体"/>
          <w:color w:val="000000" w:themeColor="text1"/>
          <w:sz w:val="44"/>
          <w:szCs w:val="44"/>
        </w:rPr>
      </w:pPr>
    </w:p>
    <w:tbl>
      <w:tblPr>
        <w:tblpPr w:leftFromText="180" w:rightFromText="180" w:vertAnchor="text" w:horzAnchor="margin" w:tblpX="-176" w:tblpY="-29"/>
        <w:tblW w:w="14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678"/>
        <w:gridCol w:w="6946"/>
        <w:gridCol w:w="1134"/>
      </w:tblGrid>
      <w:tr w:rsidR="00BA46BD" w:rsidRPr="00D41CE0" w:rsidTr="00B27395">
        <w:trPr>
          <w:trHeight w:val="1275"/>
        </w:trPr>
        <w:tc>
          <w:tcPr>
            <w:tcW w:w="14318" w:type="dxa"/>
            <w:gridSpan w:val="4"/>
            <w:tcBorders>
              <w:top w:val="nil"/>
              <w:left w:val="nil"/>
              <w:bottom w:val="single" w:sz="4" w:space="0" w:color="auto"/>
              <w:right w:val="nil"/>
            </w:tcBorders>
          </w:tcPr>
          <w:p w:rsidR="00BA46BD" w:rsidRPr="00D41CE0" w:rsidRDefault="00BA46BD" w:rsidP="00B27395">
            <w:pPr>
              <w:adjustRightInd w:val="0"/>
              <w:snapToGrid w:val="0"/>
              <w:spacing w:line="360" w:lineRule="auto"/>
              <w:jc w:val="left"/>
              <w:rPr>
                <w:rFonts w:ascii="仿宋_GB2312" w:eastAsia="仿宋_GB2312" w:hAnsi="Courier New" w:cs="宋体"/>
                <w:color w:val="000000" w:themeColor="text1"/>
                <w:spacing w:val="12"/>
                <w:sz w:val="32"/>
                <w:szCs w:val="32"/>
              </w:rPr>
            </w:pPr>
            <w:r w:rsidRPr="00D41CE0">
              <w:rPr>
                <w:rFonts w:ascii="仿宋_GB2312" w:eastAsia="仿宋_GB2312" w:hAnsi="Courier New" w:cs="宋体" w:hint="eastAsia"/>
                <w:color w:val="000000" w:themeColor="text1"/>
                <w:spacing w:val="12"/>
                <w:sz w:val="32"/>
                <w:szCs w:val="32"/>
              </w:rPr>
              <w:lastRenderedPageBreak/>
              <w:t>附件2：</w:t>
            </w:r>
          </w:p>
          <w:p w:rsidR="00BA46BD" w:rsidRPr="00D41CE0" w:rsidRDefault="00BA46BD" w:rsidP="00B27395">
            <w:pPr>
              <w:adjustRightInd w:val="0"/>
              <w:snapToGrid w:val="0"/>
              <w:spacing w:line="360" w:lineRule="auto"/>
              <w:jc w:val="center"/>
              <w:rPr>
                <w:rFonts w:ascii="方正小标宋简体" w:eastAsia="方正小标宋简体" w:hAnsi="Courier New" w:cs="宋体"/>
                <w:color w:val="000000" w:themeColor="text1"/>
                <w:sz w:val="44"/>
                <w:szCs w:val="44"/>
              </w:rPr>
            </w:pPr>
            <w:r w:rsidRPr="00D41CE0">
              <w:rPr>
                <w:rFonts w:ascii="方正小标宋简体" w:eastAsia="方正小标宋简体" w:hAnsi="Courier New" w:cs="宋体" w:hint="eastAsia"/>
                <w:color w:val="000000" w:themeColor="text1"/>
                <w:sz w:val="44"/>
                <w:szCs w:val="44"/>
              </w:rPr>
              <w:t>学生党员日常管理量化考评细则</w:t>
            </w:r>
          </w:p>
        </w:tc>
      </w:tr>
      <w:tr w:rsidR="00BA46BD" w:rsidRPr="00D41CE0" w:rsidTr="00B27395">
        <w:trPr>
          <w:trHeight w:val="469"/>
        </w:trPr>
        <w:tc>
          <w:tcPr>
            <w:tcW w:w="1560" w:type="dxa"/>
            <w:tcBorders>
              <w:top w:val="single" w:sz="4" w:space="0" w:color="auto"/>
            </w:tcBorders>
          </w:tcPr>
          <w:p w:rsidR="00BA46BD" w:rsidRPr="00D41CE0" w:rsidRDefault="00BA46BD" w:rsidP="00B27395">
            <w:pPr>
              <w:adjustRightInd w:val="0"/>
              <w:snapToGrid w:val="0"/>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考核项目</w:t>
            </w:r>
          </w:p>
        </w:tc>
        <w:tc>
          <w:tcPr>
            <w:tcW w:w="4678" w:type="dxa"/>
            <w:tcBorders>
              <w:top w:val="single" w:sz="4" w:space="0" w:color="auto"/>
            </w:tcBorders>
          </w:tcPr>
          <w:p w:rsidR="00BA46BD" w:rsidRPr="00D41CE0" w:rsidRDefault="00BA46BD" w:rsidP="00B27395">
            <w:pPr>
              <w:adjustRightInd w:val="0"/>
              <w:snapToGrid w:val="0"/>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考</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核</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内</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容</w:t>
            </w:r>
          </w:p>
        </w:tc>
        <w:tc>
          <w:tcPr>
            <w:tcW w:w="6946" w:type="dxa"/>
            <w:tcBorders>
              <w:top w:val="single" w:sz="4" w:space="0" w:color="auto"/>
            </w:tcBorders>
          </w:tcPr>
          <w:p w:rsidR="00BA46BD" w:rsidRPr="00D41CE0" w:rsidRDefault="00BA46BD" w:rsidP="00B27395">
            <w:pPr>
              <w:adjustRightInd w:val="0"/>
              <w:snapToGrid w:val="0"/>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评</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分</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办</w:t>
            </w:r>
            <w:r w:rsidRPr="00D41CE0">
              <w:rPr>
                <w:rFonts w:ascii="simsun" w:eastAsia="宋体" w:hAnsi="simsun" w:cs="宋体"/>
                <w:b/>
                <w:bCs/>
                <w:color w:val="000000" w:themeColor="text1"/>
                <w:kern w:val="0"/>
                <w:sz w:val="24"/>
                <w:szCs w:val="24"/>
              </w:rPr>
              <w:t> </w:t>
            </w:r>
            <w:r w:rsidRPr="00D41CE0">
              <w:rPr>
                <w:rFonts w:ascii="simsun" w:eastAsia="宋体" w:hAnsi="simsun" w:cs="宋体" w:hint="eastAsia"/>
                <w:b/>
                <w:bCs/>
                <w:color w:val="000000" w:themeColor="text1"/>
                <w:kern w:val="0"/>
                <w:sz w:val="24"/>
                <w:szCs w:val="24"/>
              </w:rPr>
              <w:t>法</w:t>
            </w:r>
          </w:p>
        </w:tc>
        <w:tc>
          <w:tcPr>
            <w:tcW w:w="1134" w:type="dxa"/>
            <w:tcBorders>
              <w:top w:val="single" w:sz="4" w:space="0" w:color="auto"/>
            </w:tcBorders>
          </w:tcPr>
          <w:p w:rsidR="00BA46BD" w:rsidRPr="00D41CE0" w:rsidRDefault="00BA46BD" w:rsidP="00B27395">
            <w:pPr>
              <w:adjustRightInd w:val="0"/>
              <w:snapToGrid w:val="0"/>
              <w:jc w:val="center"/>
              <w:rPr>
                <w:rFonts w:ascii="simsun" w:eastAsia="宋体" w:hAnsi="simsun" w:cs="宋体" w:hint="eastAsia"/>
                <w:b/>
                <w:bCs/>
                <w:color w:val="000000" w:themeColor="text1"/>
                <w:kern w:val="0"/>
                <w:sz w:val="24"/>
                <w:szCs w:val="24"/>
              </w:rPr>
            </w:pPr>
            <w:r w:rsidRPr="00D41CE0">
              <w:rPr>
                <w:rFonts w:ascii="simsun" w:eastAsia="宋体" w:hAnsi="simsun" w:cs="宋体" w:hint="eastAsia"/>
                <w:b/>
                <w:bCs/>
                <w:color w:val="000000" w:themeColor="text1"/>
                <w:kern w:val="0"/>
                <w:sz w:val="24"/>
                <w:szCs w:val="24"/>
              </w:rPr>
              <w:t>备注</w:t>
            </w:r>
          </w:p>
        </w:tc>
      </w:tr>
      <w:tr w:rsidR="00BA46BD" w:rsidRPr="00D41CE0" w:rsidTr="00B27395">
        <w:tc>
          <w:tcPr>
            <w:tcW w:w="1560" w:type="dxa"/>
            <w:vMerge w:val="restart"/>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一、党性修养</w:t>
            </w:r>
          </w:p>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w:t>
            </w:r>
            <w:r w:rsidRPr="00D41CE0">
              <w:rPr>
                <w:rFonts w:ascii="simsun" w:eastAsia="宋体" w:hAnsi="simsun" w:cs="宋体" w:hint="eastAsia"/>
                <w:bCs/>
                <w:color w:val="000000" w:themeColor="text1"/>
                <w:kern w:val="0"/>
                <w:szCs w:val="21"/>
              </w:rPr>
              <w:t>30</w:t>
            </w:r>
            <w:r w:rsidRPr="00D41CE0">
              <w:rPr>
                <w:rFonts w:ascii="simsun" w:eastAsia="宋体" w:hAnsi="simsun" w:cs="宋体" w:hint="eastAsia"/>
                <w:bCs/>
                <w:color w:val="000000" w:themeColor="text1"/>
                <w:kern w:val="0"/>
                <w:szCs w:val="21"/>
              </w:rPr>
              <w:t>分）</w:t>
            </w:r>
          </w:p>
        </w:tc>
        <w:tc>
          <w:tcPr>
            <w:tcW w:w="46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积极参加上级党组织的各类学习、培训、会议。（</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分，无故不参加一次扣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分，扣完为止。</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c>
          <w:tcPr>
            <w:tcW w:w="4678" w:type="dxa"/>
          </w:tcPr>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按要求参加党支部的政治理论学习。（</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tcPr>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不参加一次扣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分，无故不参加一次扣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分，扣完为止。</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c>
          <w:tcPr>
            <w:tcW w:w="4678" w:type="dxa"/>
          </w:tcPr>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坚持“三会一课”制度。（</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tcPr>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不参加支部生活会、党课教育、支部党员大会，每次扣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分，扣完为止。</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c>
          <w:tcPr>
            <w:tcW w:w="4678" w:type="dxa"/>
          </w:tcPr>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4.</w:t>
            </w:r>
            <w:r w:rsidRPr="00D41CE0">
              <w:rPr>
                <w:rFonts w:ascii="simsun" w:eastAsia="宋体" w:hAnsi="simsun" w:cs="宋体" w:hint="eastAsia"/>
                <w:bCs/>
                <w:color w:val="000000" w:themeColor="text1"/>
                <w:kern w:val="0"/>
                <w:szCs w:val="21"/>
              </w:rPr>
              <w:t>按时参加支部开展的民主评议党员活动。（</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不参加民主评议党员中民主测评环节，扣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不参加民主评议党员中自评环节，扣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拒绝配合支部开展民主测评活动，扣</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c>
          <w:tcPr>
            <w:tcW w:w="4678" w:type="dxa"/>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按月如数交纳党费。（</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不按组织要求时间缴纳党费一次，扣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不按标准交足党费一次，扣</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连续</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个月不交党费一次，扣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c>
          <w:tcPr>
            <w:tcW w:w="4678" w:type="dxa"/>
          </w:tcPr>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6.</w:t>
            </w:r>
            <w:r w:rsidRPr="00D41CE0">
              <w:rPr>
                <w:rFonts w:ascii="simsun" w:eastAsia="宋体" w:hAnsi="simsun" w:cs="宋体" w:hint="eastAsia"/>
                <w:bCs/>
                <w:color w:val="000000" w:themeColor="text1"/>
                <w:kern w:val="0"/>
                <w:szCs w:val="21"/>
              </w:rPr>
              <w:t>积极参加党内的其他活动，如：党委、总支、支部主题党员活动、党员专题教育、党员服务活动等。（</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参加党委以上活动一次，得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参加党总支活动一次，得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
                <w:bCs/>
                <w:color w:val="000000" w:themeColor="text1"/>
                <w:kern w:val="0"/>
                <w:szCs w:val="21"/>
              </w:rPr>
            </w:pPr>
            <w:r w:rsidRPr="00D41CE0">
              <w:rPr>
                <w:rFonts w:ascii="simsun" w:eastAsia="宋体" w:hAnsi="simsun" w:cs="宋体" w:hint="eastAsia"/>
                <w:bCs/>
                <w:color w:val="000000" w:themeColor="text1"/>
                <w:kern w:val="0"/>
                <w:szCs w:val="21"/>
              </w:rPr>
              <w:t>参加党支部活动一次，得</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分。</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restart"/>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二、遵纪守法</w:t>
            </w:r>
          </w:p>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w:t>
            </w:r>
            <w:r w:rsidRPr="00D41CE0">
              <w:rPr>
                <w:rFonts w:ascii="simsun" w:eastAsia="宋体" w:hAnsi="simsun" w:cs="宋体" w:hint="eastAsia"/>
                <w:bCs/>
                <w:color w:val="000000" w:themeColor="text1"/>
                <w:kern w:val="0"/>
                <w:szCs w:val="21"/>
              </w:rPr>
              <w:t>25</w:t>
            </w:r>
            <w:r w:rsidRPr="00D41CE0">
              <w:rPr>
                <w:rFonts w:ascii="simsun" w:eastAsia="宋体" w:hAnsi="simsun" w:cs="宋体" w:hint="eastAsia"/>
                <w:bCs/>
                <w:color w:val="000000" w:themeColor="text1"/>
                <w:kern w:val="0"/>
                <w:szCs w:val="21"/>
              </w:rPr>
              <w:t>分）</w:t>
            </w:r>
          </w:p>
        </w:tc>
        <w:tc>
          <w:tcPr>
            <w:tcW w:w="46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积极参加普法常识教育学习及有关法律知识和党纪政纪的学习。（</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不参加学习和教育的一次扣</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分，扣完为止。</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在言行上与党中央和党组织决议保持一致。（</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公开散布不满言论，造成群众对党的政策和党组织的决议有反感情绪，扣</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因严重错误言行造成不良影响，扣</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遵守党纪国法，不做违法违纪的事。（</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不服从组织管理、不做组织安排的工作、不依法办事、徇私枉法、有损党员形象行为、参加迷信活动、行（受）贿行为、打击报复行为，发现一次扣</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4.</w:t>
            </w:r>
            <w:r w:rsidRPr="00D41CE0">
              <w:rPr>
                <w:rFonts w:ascii="simsun" w:eastAsia="宋体" w:hAnsi="simsun" w:cs="宋体" w:hint="eastAsia"/>
                <w:bCs/>
                <w:color w:val="000000" w:themeColor="text1"/>
                <w:kern w:val="0"/>
                <w:szCs w:val="21"/>
              </w:rPr>
              <w:t>遵守校纪校规。（</w:t>
            </w:r>
            <w:r w:rsidRPr="00D41CE0">
              <w:rPr>
                <w:rFonts w:ascii="simsun" w:eastAsia="宋体" w:hAnsi="simsun" w:cs="宋体" w:hint="eastAsia"/>
                <w:bCs/>
                <w:color w:val="000000" w:themeColor="text1"/>
                <w:kern w:val="0"/>
                <w:szCs w:val="21"/>
              </w:rPr>
              <w:t>10</w:t>
            </w:r>
            <w:r w:rsidRPr="00D41CE0">
              <w:rPr>
                <w:rFonts w:ascii="simsun" w:eastAsia="宋体" w:hAnsi="simsun" w:cs="宋体" w:hint="eastAsia"/>
                <w:bCs/>
                <w:color w:val="000000" w:themeColor="text1"/>
                <w:kern w:val="0"/>
                <w:szCs w:val="21"/>
              </w:rPr>
              <w:t>分）</w:t>
            </w:r>
          </w:p>
        </w:tc>
        <w:tc>
          <w:tcPr>
            <w:tcW w:w="6946"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不遵守学院各项规章制度，违反校规校纪，如：考试作弊、学风督查通报、不按规定参加实习、被学校（书院）通报扣</w:t>
            </w:r>
            <w:r w:rsidRPr="00D41CE0">
              <w:rPr>
                <w:rFonts w:ascii="simsun" w:eastAsia="宋体" w:hAnsi="simsun" w:cs="宋体" w:hint="eastAsia"/>
                <w:bCs/>
                <w:color w:val="000000" w:themeColor="text1"/>
                <w:kern w:val="0"/>
                <w:szCs w:val="21"/>
              </w:rPr>
              <w:t>10</w:t>
            </w:r>
            <w:r w:rsidRPr="00D41CE0">
              <w:rPr>
                <w:rFonts w:ascii="simsun" w:eastAsia="宋体" w:hAnsi="simsun" w:cs="宋体" w:hint="eastAsia"/>
                <w:bCs/>
                <w:color w:val="000000" w:themeColor="text1"/>
                <w:kern w:val="0"/>
                <w:szCs w:val="21"/>
              </w:rPr>
              <w:t>分。</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restart"/>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三、服务同学（</w:t>
            </w:r>
            <w:r w:rsidRPr="00D41CE0">
              <w:rPr>
                <w:rFonts w:ascii="simsun" w:eastAsia="宋体" w:hAnsi="simsun" w:cs="宋体" w:hint="eastAsia"/>
                <w:bCs/>
                <w:color w:val="000000" w:themeColor="text1"/>
                <w:kern w:val="0"/>
                <w:szCs w:val="21"/>
              </w:rPr>
              <w:t>20</w:t>
            </w:r>
            <w:r w:rsidRPr="00D41CE0">
              <w:rPr>
                <w:rFonts w:ascii="simsun" w:eastAsia="宋体" w:hAnsi="simsun" w:cs="宋体" w:hint="eastAsia"/>
                <w:bCs/>
                <w:color w:val="000000" w:themeColor="text1"/>
                <w:kern w:val="0"/>
                <w:szCs w:val="21"/>
              </w:rPr>
              <w:t>分）</w:t>
            </w:r>
          </w:p>
        </w:tc>
        <w:tc>
          <w:tcPr>
            <w:tcW w:w="46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积极承担党内职务，并按岗位职责及时完成组织交给的工作任务。（</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有党内职务得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且按时完成所在岗位各项工作得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lastRenderedPageBreak/>
              <w:t>无职务不得分。</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维护学生集体利益，为群众办实事、好事。（</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积极为同学办实事、好事，积极解决同学在学习、工作、生活等困难，在民主评议党员中，民主测评环节获得优秀格次得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4.</w:t>
            </w:r>
            <w:r w:rsidRPr="00D41CE0">
              <w:rPr>
                <w:rFonts w:ascii="simsun" w:eastAsia="宋体" w:hAnsi="simsun" w:cs="宋体" w:hint="eastAsia"/>
                <w:bCs/>
                <w:color w:val="000000" w:themeColor="text1"/>
                <w:kern w:val="0"/>
                <w:szCs w:val="21"/>
              </w:rPr>
              <w:t>积极参加学院各项党内活动、学习实践科学发展观、发挥大学生党员先锋模范作用。（</w:t>
            </w:r>
            <w:r w:rsidRPr="00D41CE0">
              <w:rPr>
                <w:rFonts w:ascii="simsun" w:eastAsia="宋体" w:hAnsi="simsun" w:cs="宋体" w:hint="eastAsia"/>
                <w:bCs/>
                <w:color w:val="000000" w:themeColor="text1"/>
                <w:kern w:val="0"/>
                <w:szCs w:val="21"/>
              </w:rPr>
              <w:t>10</w:t>
            </w:r>
            <w:r w:rsidRPr="00D41CE0">
              <w:rPr>
                <w:rFonts w:ascii="simsun" w:eastAsia="宋体" w:hAnsi="simsun" w:cs="宋体" w:hint="eastAsia"/>
                <w:bCs/>
                <w:color w:val="000000" w:themeColor="text1"/>
                <w:kern w:val="0"/>
                <w:szCs w:val="21"/>
              </w:rPr>
              <w:t>分）</w:t>
            </w:r>
          </w:p>
        </w:tc>
        <w:tc>
          <w:tcPr>
            <w:tcW w:w="6946"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参加学院级（及学院及以上）党员活动，得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w:t>
            </w:r>
            <w:proofErr w:type="gramStart"/>
            <w:r w:rsidRPr="00D41CE0">
              <w:rPr>
                <w:rFonts w:ascii="simsun" w:eastAsia="宋体" w:hAnsi="simsun" w:cs="宋体" w:hint="eastAsia"/>
                <w:bCs/>
                <w:color w:val="000000" w:themeColor="text1"/>
                <w:kern w:val="0"/>
                <w:szCs w:val="21"/>
              </w:rPr>
              <w:t>书院级党员</w:t>
            </w:r>
            <w:proofErr w:type="gramEnd"/>
            <w:r w:rsidRPr="00D41CE0">
              <w:rPr>
                <w:rFonts w:ascii="simsun" w:eastAsia="宋体" w:hAnsi="simsun" w:cs="宋体" w:hint="eastAsia"/>
                <w:bCs/>
                <w:color w:val="000000" w:themeColor="text1"/>
                <w:kern w:val="0"/>
                <w:szCs w:val="21"/>
              </w:rPr>
              <w:t>活动，得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参加班级</w:t>
            </w:r>
            <w:proofErr w:type="gramStart"/>
            <w:r w:rsidRPr="00D41CE0">
              <w:rPr>
                <w:rFonts w:ascii="simsun" w:eastAsia="宋体" w:hAnsi="simsun" w:cs="宋体" w:hint="eastAsia"/>
                <w:bCs/>
                <w:color w:val="000000" w:themeColor="text1"/>
                <w:kern w:val="0"/>
                <w:szCs w:val="21"/>
              </w:rPr>
              <w:t>级</w:t>
            </w:r>
            <w:proofErr w:type="gramEnd"/>
            <w:r w:rsidRPr="00D41CE0">
              <w:rPr>
                <w:rFonts w:ascii="simsun" w:eastAsia="宋体" w:hAnsi="simsun" w:cs="宋体" w:hint="eastAsia"/>
                <w:bCs/>
                <w:color w:val="000000" w:themeColor="text1"/>
                <w:kern w:val="0"/>
                <w:szCs w:val="21"/>
              </w:rPr>
              <w:t>党员活动，得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restart"/>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四、学习成绩</w:t>
            </w:r>
          </w:p>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w:t>
            </w:r>
            <w:r w:rsidRPr="00D41CE0">
              <w:rPr>
                <w:rFonts w:ascii="simsun" w:eastAsia="宋体" w:hAnsi="simsun" w:cs="宋体" w:hint="eastAsia"/>
                <w:bCs/>
                <w:color w:val="000000" w:themeColor="text1"/>
                <w:kern w:val="0"/>
                <w:szCs w:val="21"/>
              </w:rPr>
              <w:t>25</w:t>
            </w:r>
            <w:r w:rsidRPr="00D41CE0">
              <w:rPr>
                <w:rFonts w:ascii="simsun" w:eastAsia="宋体" w:hAnsi="simsun" w:cs="宋体" w:hint="eastAsia"/>
                <w:bCs/>
                <w:color w:val="000000" w:themeColor="text1"/>
                <w:kern w:val="0"/>
                <w:szCs w:val="21"/>
              </w:rPr>
              <w:t>分）</w:t>
            </w:r>
          </w:p>
        </w:tc>
        <w:tc>
          <w:tcPr>
            <w:tcW w:w="46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1.</w:t>
            </w:r>
            <w:r w:rsidRPr="00D41CE0">
              <w:rPr>
                <w:rFonts w:ascii="simsun" w:eastAsia="宋体" w:hAnsi="simsun" w:cs="宋体"/>
                <w:bCs/>
                <w:color w:val="000000" w:themeColor="text1"/>
                <w:kern w:val="0"/>
                <w:szCs w:val="21"/>
              </w:rPr>
              <w:t>学习目的</w:t>
            </w:r>
            <w:r w:rsidRPr="00D41CE0">
              <w:rPr>
                <w:rFonts w:ascii="simsun" w:eastAsia="宋体" w:hAnsi="simsun" w:cs="宋体" w:hint="eastAsia"/>
                <w:bCs/>
                <w:color w:val="000000" w:themeColor="text1"/>
                <w:kern w:val="0"/>
                <w:szCs w:val="21"/>
              </w:rPr>
              <w:t>明确</w:t>
            </w:r>
            <w:r w:rsidRPr="00D41CE0">
              <w:rPr>
                <w:rFonts w:ascii="simsun" w:eastAsia="宋体" w:hAnsi="simsun" w:cs="宋体"/>
                <w:bCs/>
                <w:color w:val="000000" w:themeColor="text1"/>
                <w:kern w:val="0"/>
                <w:szCs w:val="21"/>
              </w:rPr>
              <w:t>、学习态度</w:t>
            </w:r>
            <w:r w:rsidRPr="00D41CE0">
              <w:rPr>
                <w:rFonts w:ascii="simsun" w:eastAsia="宋体" w:hAnsi="simsun" w:cs="宋体" w:hint="eastAsia"/>
                <w:bCs/>
                <w:color w:val="000000" w:themeColor="text1"/>
                <w:kern w:val="0"/>
                <w:szCs w:val="21"/>
              </w:rPr>
              <w:t>端正</w:t>
            </w:r>
            <w:r w:rsidRPr="00D41CE0">
              <w:rPr>
                <w:rFonts w:ascii="simsun" w:eastAsia="宋体" w:hAnsi="simsun" w:cs="宋体"/>
                <w:bCs/>
                <w:color w:val="000000" w:themeColor="text1"/>
                <w:kern w:val="0"/>
                <w:szCs w:val="21"/>
              </w:rPr>
              <w:t>，</w:t>
            </w:r>
            <w:r w:rsidRPr="00D41CE0">
              <w:rPr>
                <w:rFonts w:ascii="simsun" w:eastAsia="宋体" w:hAnsi="simsun" w:cs="宋体" w:hint="eastAsia"/>
                <w:bCs/>
                <w:color w:val="000000" w:themeColor="text1"/>
                <w:kern w:val="0"/>
                <w:szCs w:val="21"/>
              </w:rPr>
              <w:t>学习成绩优异（</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tc>
        <w:tc>
          <w:tcPr>
            <w:tcW w:w="6946"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学习成绩优异，</w:t>
            </w:r>
            <w:proofErr w:type="gramStart"/>
            <w:r w:rsidRPr="00D41CE0">
              <w:rPr>
                <w:rFonts w:ascii="simsun" w:eastAsia="宋体" w:hAnsi="simsun" w:cs="宋体" w:hint="eastAsia"/>
                <w:bCs/>
                <w:color w:val="000000" w:themeColor="text1"/>
                <w:kern w:val="0"/>
                <w:szCs w:val="21"/>
              </w:rPr>
              <w:t>无挂科现象</w:t>
            </w:r>
            <w:proofErr w:type="gramEnd"/>
            <w:r w:rsidRPr="00D41CE0">
              <w:rPr>
                <w:rFonts w:ascii="simsun" w:eastAsia="宋体" w:hAnsi="simsun" w:cs="宋体" w:hint="eastAsia"/>
                <w:bCs/>
                <w:color w:val="000000" w:themeColor="text1"/>
                <w:kern w:val="0"/>
                <w:szCs w:val="21"/>
              </w:rPr>
              <w:t>，得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proofErr w:type="gramStart"/>
            <w:r w:rsidRPr="00D41CE0">
              <w:rPr>
                <w:rFonts w:ascii="simsun" w:eastAsia="宋体" w:hAnsi="simsun" w:cs="宋体" w:hint="eastAsia"/>
                <w:bCs/>
                <w:color w:val="000000" w:themeColor="text1"/>
                <w:kern w:val="0"/>
                <w:szCs w:val="21"/>
              </w:rPr>
              <w:t>有挂科现象</w:t>
            </w:r>
            <w:proofErr w:type="gramEnd"/>
            <w:r w:rsidRPr="00D41CE0">
              <w:rPr>
                <w:rFonts w:ascii="simsun" w:eastAsia="宋体" w:hAnsi="simsun" w:cs="宋体" w:hint="eastAsia"/>
                <w:bCs/>
                <w:color w:val="000000" w:themeColor="text1"/>
                <w:kern w:val="0"/>
                <w:szCs w:val="21"/>
              </w:rPr>
              <w:t>，不得分。</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为学院做出突出贡献或</w:t>
            </w:r>
            <w:r w:rsidRPr="00D41CE0">
              <w:rPr>
                <w:rFonts w:ascii="simsun" w:eastAsia="宋体" w:hAnsi="simsun" w:cs="宋体"/>
                <w:bCs/>
                <w:color w:val="000000" w:themeColor="text1"/>
                <w:kern w:val="0"/>
                <w:szCs w:val="21"/>
              </w:rPr>
              <w:t>有突出事迹</w:t>
            </w:r>
            <w:r w:rsidRPr="00D41CE0">
              <w:rPr>
                <w:rFonts w:ascii="simsun" w:eastAsia="宋体" w:hAnsi="simsun" w:cs="宋体" w:hint="eastAsia"/>
                <w:bCs/>
                <w:color w:val="000000" w:themeColor="text1"/>
                <w:kern w:val="0"/>
                <w:szCs w:val="21"/>
              </w:rPr>
              <w:t>，</w:t>
            </w:r>
            <w:r w:rsidRPr="00D41CE0">
              <w:rPr>
                <w:rFonts w:ascii="simsun" w:eastAsia="宋体" w:hAnsi="simsun" w:cs="宋体"/>
                <w:bCs/>
                <w:color w:val="000000" w:themeColor="text1"/>
                <w:kern w:val="0"/>
                <w:szCs w:val="21"/>
              </w:rPr>
              <w:t>受到学院及学院以上通报表扬</w:t>
            </w:r>
            <w:r w:rsidRPr="00D41CE0">
              <w:rPr>
                <w:rFonts w:ascii="simsun" w:eastAsia="宋体" w:hAnsi="simsun" w:cs="宋体" w:hint="eastAsia"/>
                <w:bCs/>
                <w:color w:val="000000" w:themeColor="text1"/>
                <w:kern w:val="0"/>
                <w:szCs w:val="21"/>
              </w:rPr>
              <w:t>，</w:t>
            </w:r>
            <w:r w:rsidRPr="00D41CE0">
              <w:rPr>
                <w:rFonts w:ascii="simsun" w:eastAsia="宋体" w:hAnsi="simsun" w:cs="宋体"/>
                <w:bCs/>
                <w:color w:val="000000" w:themeColor="text1"/>
                <w:kern w:val="0"/>
                <w:szCs w:val="21"/>
              </w:rPr>
              <w:t>荣获奖学金等现象</w:t>
            </w:r>
            <w:r w:rsidRPr="00D41CE0">
              <w:rPr>
                <w:rFonts w:ascii="simsun" w:eastAsia="宋体" w:hAnsi="simsun" w:cs="宋体" w:hint="eastAsia"/>
                <w:bCs/>
                <w:color w:val="000000" w:themeColor="text1"/>
                <w:kern w:val="0"/>
                <w:szCs w:val="21"/>
              </w:rPr>
              <w:t>。（</w:t>
            </w:r>
            <w:r w:rsidRPr="00D41CE0">
              <w:rPr>
                <w:rFonts w:ascii="simsun" w:eastAsia="宋体" w:hAnsi="simsun" w:cs="宋体" w:hint="eastAsia"/>
                <w:bCs/>
                <w:color w:val="000000" w:themeColor="text1"/>
                <w:kern w:val="0"/>
                <w:szCs w:val="21"/>
              </w:rPr>
              <w:t>10</w:t>
            </w:r>
            <w:r w:rsidRPr="00D41CE0">
              <w:rPr>
                <w:rFonts w:ascii="simsun" w:eastAsia="宋体" w:hAnsi="simsun" w:cs="宋体" w:hint="eastAsia"/>
                <w:bCs/>
                <w:color w:val="000000" w:themeColor="text1"/>
                <w:kern w:val="0"/>
                <w:szCs w:val="21"/>
              </w:rPr>
              <w:t>分）</w:t>
            </w:r>
          </w:p>
        </w:tc>
        <w:tc>
          <w:tcPr>
            <w:tcW w:w="6946"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有省级（及省级以上）表彰个人、宣传个人事迹等（证书、文件、新闻等），得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有院级表彰个人、宣传个人事迹等（证书、文件、新闻等），得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荣获奖省级（及省级以上）奖学金，得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获奖院级奖学金，得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560" w:type="dxa"/>
            <w:vMerge/>
            <w:vAlign w:val="center"/>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c>
          <w:tcPr>
            <w:tcW w:w="4678"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提高自身科学文化素质和身心健康素质，积极参加学院各项活动，德智体美劳全面发展。（</w:t>
            </w:r>
            <w:r w:rsidRPr="00D41CE0">
              <w:rPr>
                <w:rFonts w:ascii="simsun" w:eastAsia="宋体" w:hAnsi="simsun" w:cs="宋体" w:hint="eastAsia"/>
                <w:bCs/>
                <w:color w:val="000000" w:themeColor="text1"/>
                <w:kern w:val="0"/>
                <w:szCs w:val="21"/>
              </w:rPr>
              <w:t>10</w:t>
            </w:r>
            <w:r w:rsidRPr="00D41CE0">
              <w:rPr>
                <w:rFonts w:ascii="simsun" w:eastAsia="宋体" w:hAnsi="simsun" w:cs="宋体" w:hint="eastAsia"/>
                <w:bCs/>
                <w:color w:val="000000" w:themeColor="text1"/>
                <w:kern w:val="0"/>
                <w:szCs w:val="21"/>
              </w:rPr>
              <w:t>分）</w:t>
            </w:r>
          </w:p>
        </w:tc>
        <w:tc>
          <w:tcPr>
            <w:tcW w:w="6946" w:type="dxa"/>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荣获省级（及省级以上）荣誉，得</w:t>
            </w:r>
            <w:r w:rsidRPr="00D41CE0">
              <w:rPr>
                <w:rFonts w:ascii="simsun" w:eastAsia="宋体" w:hAnsi="simsun" w:cs="宋体" w:hint="eastAsia"/>
                <w:bCs/>
                <w:color w:val="000000" w:themeColor="text1"/>
                <w:kern w:val="0"/>
                <w:szCs w:val="21"/>
              </w:rPr>
              <w:t>5</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荣获学院级荣誉，得</w:t>
            </w:r>
            <w:r w:rsidRPr="00D41CE0">
              <w:rPr>
                <w:rFonts w:ascii="simsun" w:eastAsia="宋体" w:hAnsi="simsun" w:cs="宋体" w:hint="eastAsia"/>
                <w:bCs/>
                <w:color w:val="000000" w:themeColor="text1"/>
                <w:kern w:val="0"/>
                <w:szCs w:val="21"/>
              </w:rPr>
              <w:t>3</w:t>
            </w:r>
            <w:r w:rsidRPr="00D41CE0">
              <w:rPr>
                <w:rFonts w:ascii="simsun" w:eastAsia="宋体" w:hAnsi="simsun" w:cs="宋体" w:hint="eastAsia"/>
                <w:bCs/>
                <w:color w:val="000000" w:themeColor="text1"/>
                <w:kern w:val="0"/>
                <w:szCs w:val="21"/>
              </w:rPr>
              <w:t>分；</w:t>
            </w:r>
          </w:p>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荣获书院（及书院级）以下荣誉，得</w:t>
            </w: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分。</w:t>
            </w:r>
          </w:p>
        </w:tc>
        <w:tc>
          <w:tcPr>
            <w:tcW w:w="1134" w:type="dxa"/>
          </w:tcPr>
          <w:p w:rsidR="00BA46BD" w:rsidRPr="00D41CE0" w:rsidRDefault="00BA46BD" w:rsidP="00B27395">
            <w:pPr>
              <w:adjustRightInd w:val="0"/>
              <w:snapToGrid w:val="0"/>
              <w:jc w:val="center"/>
              <w:rPr>
                <w:rFonts w:ascii="simsun" w:eastAsia="宋体" w:hAnsi="simsun" w:cs="宋体" w:hint="eastAsia"/>
                <w:bCs/>
                <w:color w:val="000000" w:themeColor="text1"/>
                <w:kern w:val="0"/>
                <w:szCs w:val="21"/>
              </w:rPr>
            </w:pPr>
          </w:p>
        </w:tc>
      </w:tr>
      <w:tr w:rsidR="00BA46BD" w:rsidRPr="00D41CE0" w:rsidTr="00B27395">
        <w:tc>
          <w:tcPr>
            <w:tcW w:w="14318" w:type="dxa"/>
            <w:gridSpan w:val="4"/>
            <w:vAlign w:val="center"/>
          </w:tcPr>
          <w:p w:rsidR="00BA46BD" w:rsidRPr="00D41CE0" w:rsidRDefault="00BA46BD" w:rsidP="00B27395">
            <w:pPr>
              <w:adjustRightInd w:val="0"/>
              <w:snapToGrid w:val="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备注：</w:t>
            </w:r>
            <w:r w:rsidRPr="00D41CE0">
              <w:rPr>
                <w:rFonts w:ascii="simsun" w:eastAsia="宋体" w:hAnsi="simsun" w:cs="宋体" w:hint="eastAsia"/>
                <w:bCs/>
                <w:color w:val="000000" w:themeColor="text1"/>
                <w:kern w:val="0"/>
                <w:szCs w:val="21"/>
              </w:rPr>
              <w:t>1.</w:t>
            </w:r>
            <w:r w:rsidRPr="00D41CE0">
              <w:rPr>
                <w:rFonts w:ascii="simsun" w:eastAsia="宋体" w:hAnsi="simsun" w:cs="宋体" w:hint="eastAsia"/>
                <w:bCs/>
                <w:color w:val="000000" w:themeColor="text1"/>
                <w:kern w:val="0"/>
                <w:szCs w:val="21"/>
              </w:rPr>
              <w:t>党员奖惩积分均参照当前年度内奖惩情况。</w:t>
            </w:r>
          </w:p>
          <w:p w:rsidR="00BA46BD" w:rsidRPr="00D41CE0" w:rsidRDefault="00BA46BD" w:rsidP="00B27395">
            <w:pPr>
              <w:adjustRightInd w:val="0"/>
              <w:snapToGrid w:val="0"/>
              <w:ind w:firstLineChars="300" w:firstLine="630"/>
              <w:jc w:val="left"/>
              <w:rPr>
                <w:rFonts w:ascii="simsun" w:eastAsia="宋体" w:hAnsi="simsun" w:cs="宋体" w:hint="eastAsia"/>
                <w:bCs/>
                <w:color w:val="000000" w:themeColor="text1"/>
                <w:kern w:val="0"/>
                <w:szCs w:val="21"/>
              </w:rPr>
            </w:pPr>
            <w:r w:rsidRPr="00D41CE0">
              <w:rPr>
                <w:rFonts w:ascii="simsun" w:eastAsia="宋体" w:hAnsi="simsun" w:cs="宋体" w:hint="eastAsia"/>
                <w:bCs/>
                <w:color w:val="000000" w:themeColor="text1"/>
                <w:kern w:val="0"/>
                <w:szCs w:val="21"/>
              </w:rPr>
              <w:t>2.</w:t>
            </w:r>
            <w:r w:rsidRPr="00D41CE0">
              <w:rPr>
                <w:rFonts w:ascii="simsun" w:eastAsia="宋体" w:hAnsi="simsun" w:cs="宋体" w:hint="eastAsia"/>
                <w:bCs/>
                <w:color w:val="000000" w:themeColor="text1"/>
                <w:kern w:val="0"/>
                <w:szCs w:val="21"/>
              </w:rPr>
              <w:t>同项多级奖惩，不重复计分，只</w:t>
            </w:r>
            <w:proofErr w:type="gramStart"/>
            <w:r w:rsidRPr="00D41CE0">
              <w:rPr>
                <w:rFonts w:ascii="simsun" w:eastAsia="宋体" w:hAnsi="simsun" w:cs="宋体" w:hint="eastAsia"/>
                <w:bCs/>
                <w:color w:val="000000" w:themeColor="text1"/>
                <w:kern w:val="0"/>
                <w:szCs w:val="21"/>
              </w:rPr>
              <w:t>取最高</w:t>
            </w:r>
            <w:proofErr w:type="gramEnd"/>
            <w:r w:rsidRPr="00D41CE0">
              <w:rPr>
                <w:rFonts w:ascii="simsun" w:eastAsia="宋体" w:hAnsi="simsun" w:cs="宋体" w:hint="eastAsia"/>
                <w:bCs/>
                <w:color w:val="000000" w:themeColor="text1"/>
                <w:kern w:val="0"/>
                <w:szCs w:val="21"/>
              </w:rPr>
              <w:t>分；不同项奖惩，可累积积分。</w:t>
            </w:r>
          </w:p>
        </w:tc>
      </w:tr>
    </w:tbl>
    <w:p w:rsidR="00BA46BD" w:rsidRPr="00D41CE0" w:rsidRDefault="00BA46BD" w:rsidP="00BA46BD">
      <w:pPr>
        <w:adjustRightInd w:val="0"/>
        <w:snapToGrid w:val="0"/>
        <w:jc w:val="center"/>
        <w:rPr>
          <w:rFonts w:ascii="simsun" w:eastAsia="宋体" w:hAnsi="simsun" w:cs="宋体" w:hint="eastAsia"/>
          <w:bCs/>
          <w:color w:val="000000" w:themeColor="text1"/>
          <w:kern w:val="0"/>
          <w:sz w:val="24"/>
          <w:szCs w:val="24"/>
        </w:rPr>
      </w:pPr>
    </w:p>
    <w:p w:rsidR="00BA46BD" w:rsidRPr="00D41CE0" w:rsidRDefault="00BA46BD" w:rsidP="00BA46BD">
      <w:pPr>
        <w:adjustRightInd w:val="0"/>
        <w:snapToGrid w:val="0"/>
        <w:jc w:val="center"/>
        <w:rPr>
          <w:rFonts w:ascii="simsun" w:eastAsia="宋体" w:hAnsi="simsun" w:cs="宋体" w:hint="eastAsia"/>
          <w:bCs/>
          <w:color w:val="000000" w:themeColor="text1"/>
          <w:kern w:val="0"/>
          <w:sz w:val="24"/>
          <w:szCs w:val="24"/>
        </w:rPr>
      </w:pPr>
    </w:p>
    <w:p w:rsidR="00BA46BD" w:rsidRDefault="00BA46BD"/>
    <w:p w:rsidR="00BA46BD" w:rsidRDefault="00BA46BD"/>
    <w:p w:rsidR="00BA46BD" w:rsidRDefault="00BA46BD"/>
    <w:p w:rsidR="00BA46BD" w:rsidRDefault="00BA46BD"/>
    <w:p w:rsidR="00BA46BD" w:rsidRDefault="00BA46BD"/>
    <w:p w:rsidR="00BA46BD" w:rsidRDefault="00BA46BD"/>
    <w:p w:rsidR="00BA46BD" w:rsidRDefault="00BA46BD"/>
    <w:p w:rsidR="00BA46BD" w:rsidRDefault="00BA46BD"/>
    <w:p w:rsidR="00BA46BD" w:rsidRDefault="00BA46BD"/>
    <w:p w:rsidR="00BA46BD" w:rsidRDefault="00BA46BD"/>
    <w:p w:rsidR="00BA46BD" w:rsidRDefault="00BA46BD"/>
    <w:p w:rsidR="00FC5F2B" w:rsidRDefault="00FC5F2B">
      <w:pPr>
        <w:sectPr w:rsidR="00FC5F2B" w:rsidSect="00BA46BD">
          <w:pgSz w:w="16838" w:h="11906" w:orient="landscape"/>
          <w:pgMar w:top="1440" w:right="1440" w:bottom="1440" w:left="1440" w:header="851" w:footer="992" w:gutter="0"/>
          <w:cols w:space="425"/>
          <w:docGrid w:type="lines" w:linePitch="312"/>
        </w:sectPr>
      </w:pPr>
    </w:p>
    <w:p w:rsidR="00FC5F2B" w:rsidRPr="00594A62" w:rsidRDefault="00FC5F2B" w:rsidP="00FC5F2B">
      <w:pPr>
        <w:adjustRightInd w:val="0"/>
        <w:snapToGrid w:val="0"/>
        <w:jc w:val="center"/>
        <w:rPr>
          <w:rFonts w:ascii="方正小标宋简体" w:eastAsia="方正小标宋简体" w:hAnsi="华文中宋" w:cs="宋体"/>
          <w:color w:val="000000" w:themeColor="text1"/>
          <w:kern w:val="0"/>
          <w:sz w:val="36"/>
          <w:szCs w:val="36"/>
        </w:rPr>
      </w:pPr>
      <w:r w:rsidRPr="00D41CE0">
        <w:rPr>
          <w:rFonts w:ascii="方正小标宋简体" w:eastAsia="方正小标宋简体" w:hAnsi="华文中宋" w:cs="宋体" w:hint="eastAsia"/>
          <w:color w:val="000000" w:themeColor="text1"/>
          <w:kern w:val="0"/>
          <w:sz w:val="36"/>
          <w:szCs w:val="36"/>
        </w:rPr>
        <w:lastRenderedPageBreak/>
        <w:t>关于加强新生党员、入党积极分子</w:t>
      </w:r>
      <w:r w:rsidRPr="00D41CE0">
        <w:rPr>
          <w:rFonts w:ascii="方正小标宋简体" w:eastAsia="方正小标宋简体" w:hAnsi="华文中宋" w:cs="宋体" w:hint="eastAsia"/>
          <w:color w:val="000000" w:themeColor="text1"/>
          <w:kern w:val="0"/>
          <w:sz w:val="36"/>
          <w:szCs w:val="36"/>
        </w:rPr>
        <w:br/>
      </w:r>
      <w:r w:rsidRPr="00594A62">
        <w:rPr>
          <w:rFonts w:ascii="方正小标宋简体" w:eastAsia="方正小标宋简体" w:hAnsi="华文中宋" w:cs="宋体" w:hint="eastAsia"/>
          <w:color w:val="000000" w:themeColor="text1"/>
          <w:kern w:val="0"/>
          <w:sz w:val="36"/>
          <w:szCs w:val="36"/>
        </w:rPr>
        <w:t>资格审查，做好组织关系接收工作的意见</w:t>
      </w:r>
    </w:p>
    <w:p w:rsidR="00FC5F2B" w:rsidRPr="00594A62" w:rsidRDefault="00FC5F2B" w:rsidP="00FC5F2B">
      <w:pPr>
        <w:widowControl/>
        <w:adjustRightInd w:val="0"/>
        <w:snapToGrid w:val="0"/>
        <w:spacing w:line="360" w:lineRule="auto"/>
        <w:jc w:val="center"/>
        <w:rPr>
          <w:rFonts w:ascii="仿宋_GB2312" w:eastAsia="仿宋_GB2312" w:hAnsi="宋体" w:cs="宋体"/>
          <w:color w:val="000000" w:themeColor="text1"/>
          <w:kern w:val="0"/>
          <w:sz w:val="24"/>
          <w:szCs w:val="24"/>
        </w:rPr>
      </w:pPr>
      <w:smartTag w:uri="urn:schemas-microsoft-com:office:smarttags" w:element="chsdate">
        <w:smartTagPr>
          <w:attr w:name="Year" w:val="2010"/>
          <w:attr w:name="Month" w:val="10"/>
          <w:attr w:name="Day" w:val="18"/>
          <w:attr w:name="IsLunarDate" w:val="False"/>
          <w:attr w:name="IsROCDate" w:val="False"/>
        </w:smartTagPr>
        <w:r w:rsidRPr="00594A62">
          <w:rPr>
            <w:rFonts w:ascii="仿宋_GB2312" w:eastAsia="仿宋_GB2312" w:hAnsi="ˎ̥" w:cs="宋体" w:hint="eastAsia"/>
            <w:color w:val="000000" w:themeColor="text1"/>
            <w:kern w:val="0"/>
            <w:sz w:val="24"/>
            <w:szCs w:val="24"/>
          </w:rPr>
          <w:t>2010年10月18日</w:t>
        </w:r>
      </w:smartTag>
      <w:r w:rsidRPr="00594A62">
        <w:rPr>
          <w:rFonts w:ascii="仿宋_GB2312" w:eastAsia="仿宋_GB2312" w:hint="eastAsia"/>
          <w:color w:val="000000" w:themeColor="text1"/>
          <w:sz w:val="24"/>
          <w:szCs w:val="24"/>
        </w:rPr>
        <w:t>·</w:t>
      </w:r>
      <w:proofErr w:type="gramStart"/>
      <w:r w:rsidRPr="00594A62">
        <w:rPr>
          <w:rFonts w:ascii="仿宋_GB2312" w:eastAsia="仿宋_GB2312" w:hint="eastAsia"/>
          <w:color w:val="000000" w:themeColor="text1"/>
          <w:sz w:val="24"/>
          <w:szCs w:val="24"/>
        </w:rPr>
        <w:t>校组字</w:t>
      </w:r>
      <w:proofErr w:type="gramEnd"/>
      <w:r w:rsidRPr="00594A62">
        <w:rPr>
          <w:rFonts w:ascii="仿宋_GB2312" w:eastAsia="仿宋_GB2312" w:hint="eastAsia"/>
          <w:color w:val="000000" w:themeColor="text1"/>
          <w:sz w:val="24"/>
          <w:szCs w:val="24"/>
        </w:rPr>
        <w:t>〔2010〕28号</w:t>
      </w:r>
    </w:p>
    <w:p w:rsidR="00FC5F2B" w:rsidRPr="00594A62" w:rsidRDefault="00FC5F2B" w:rsidP="00FC5F2B">
      <w:pPr>
        <w:widowControl/>
        <w:adjustRightInd w:val="0"/>
        <w:snapToGrid w:val="0"/>
        <w:spacing w:line="360" w:lineRule="auto"/>
        <w:jc w:val="left"/>
        <w:rPr>
          <w:rFonts w:ascii="仿宋_GB2312" w:eastAsia="仿宋_GB2312" w:hAnsi="宋体" w:cs="宋体"/>
          <w:color w:val="000000" w:themeColor="text1"/>
          <w:kern w:val="0"/>
          <w:sz w:val="24"/>
          <w:szCs w:val="24"/>
        </w:rPr>
      </w:pPr>
    </w:p>
    <w:p w:rsidR="00FC5F2B" w:rsidRPr="00594A62" w:rsidRDefault="00FC5F2B" w:rsidP="00FC5F2B">
      <w:pPr>
        <w:widowControl/>
        <w:adjustRightInd w:val="0"/>
        <w:snapToGrid w:val="0"/>
        <w:spacing w:line="360" w:lineRule="auto"/>
        <w:jc w:val="left"/>
        <w:rPr>
          <w:rFonts w:ascii="仿宋_GB2312" w:eastAsia="仿宋_GB2312" w:hAnsi="宋体" w:cs="宋体"/>
          <w:color w:val="000000" w:themeColor="text1"/>
          <w:kern w:val="0"/>
          <w:sz w:val="24"/>
          <w:szCs w:val="24"/>
        </w:rPr>
      </w:pPr>
      <w:r w:rsidRPr="00594A62">
        <w:rPr>
          <w:rFonts w:ascii="仿宋_GB2312" w:eastAsia="仿宋_GB2312" w:hAnsi="宋体" w:cs="宋体" w:hint="eastAsia"/>
          <w:color w:val="000000" w:themeColor="text1"/>
          <w:kern w:val="0"/>
          <w:sz w:val="24"/>
          <w:szCs w:val="24"/>
        </w:rPr>
        <w:t>各基层党组织：</w:t>
      </w:r>
      <w:r w:rsidRPr="00594A62">
        <w:rPr>
          <w:rFonts w:ascii="仿宋_GB2312" w:eastAsia="仿宋_GB2312" w:hAnsi="宋体" w:cs="宋体" w:hint="eastAsia"/>
          <w:color w:val="000000" w:themeColor="text1"/>
          <w:kern w:val="0"/>
          <w:sz w:val="24"/>
          <w:szCs w:val="24"/>
        </w:rPr>
        <w:t> </w:t>
      </w:r>
      <w:r w:rsidRPr="00594A62">
        <w:rPr>
          <w:rFonts w:ascii="仿宋_GB2312" w:eastAsia="仿宋_GB2312" w:hAnsi="宋体" w:cs="宋体" w:hint="eastAsia"/>
          <w:color w:val="000000" w:themeColor="text1"/>
          <w:kern w:val="0"/>
          <w:sz w:val="24"/>
          <w:szCs w:val="24"/>
        </w:rPr>
        <w:t xml:space="preserve"> </w:t>
      </w:r>
    </w:p>
    <w:p w:rsidR="00D0161B" w:rsidRPr="00F67C88" w:rsidRDefault="00FC5F2B" w:rsidP="00F67C88">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594A62">
        <w:rPr>
          <w:rFonts w:ascii="仿宋_GB2312" w:eastAsia="仿宋_GB2312" w:hAnsi="宋体" w:cs="宋体" w:hint="eastAsia"/>
          <w:color w:val="000000" w:themeColor="text1"/>
          <w:kern w:val="0"/>
          <w:sz w:val="24"/>
          <w:szCs w:val="24"/>
        </w:rPr>
        <w:t>随着我校招生规模的扩大，新生党员的数量在逐年增加。为严把党员“入口”关，应加强对</w:t>
      </w:r>
      <w:r w:rsidRPr="00594A62">
        <w:rPr>
          <w:rFonts w:ascii="仿宋_GB2312" w:eastAsia="仿宋_GB2312" w:hAnsi="ˎ̥" w:cs="宋体" w:hint="eastAsia"/>
          <w:color w:val="000000" w:themeColor="text1"/>
          <w:kern w:val="0"/>
          <w:sz w:val="24"/>
          <w:szCs w:val="24"/>
        </w:rPr>
        <w:t>新生党员、入党积极分子的资格审查，做好党员组织关系接收工作。</w:t>
      </w:r>
    </w:p>
    <w:p w:rsidR="00FC5F2B" w:rsidRPr="00594A62" w:rsidRDefault="00FC5F2B" w:rsidP="00FC5F2B">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594A62">
        <w:rPr>
          <w:rFonts w:ascii="仿宋_GB2312" w:eastAsia="仿宋_GB2312" w:hAnsi="ˎ̥" w:cs="宋体" w:hint="eastAsia"/>
          <w:b/>
          <w:color w:val="000000" w:themeColor="text1"/>
          <w:kern w:val="0"/>
          <w:sz w:val="24"/>
          <w:szCs w:val="24"/>
        </w:rPr>
        <w:t>一、新生党员、入党积极分子资格审查</w:t>
      </w:r>
      <w:r w:rsidRPr="00594A62">
        <w:rPr>
          <w:rFonts w:ascii="仿宋_GB2312" w:eastAsia="仿宋_GB2312" w:hAnsi="ˎ̥" w:cs="宋体" w:hint="eastAsia"/>
          <w:b/>
          <w:color w:val="000000" w:themeColor="text1"/>
          <w:kern w:val="0"/>
          <w:sz w:val="24"/>
          <w:szCs w:val="24"/>
        </w:rPr>
        <w:br/>
      </w:r>
      <w:r w:rsidRPr="00594A62">
        <w:rPr>
          <w:rFonts w:ascii="仿宋_GB2312" w:eastAsia="仿宋_GB2312" w:hAnsi="ˎ̥" w:cs="宋体" w:hint="eastAsia"/>
          <w:color w:val="000000" w:themeColor="text1"/>
          <w:kern w:val="0"/>
          <w:sz w:val="24"/>
          <w:szCs w:val="24"/>
        </w:rPr>
        <w:t xml:space="preserve">　　新生党员、入党积极分子的资格审查由院系党组织负责，主要审查材料是否真实、齐全，相关手续是否完备，有无违反《党章》和《中国共产党发展党员工作细则（试行）》规定的情况。</w:t>
      </w:r>
      <w:r w:rsidRPr="00594A62">
        <w:rPr>
          <w:rFonts w:ascii="仿宋_GB2312" w:eastAsia="仿宋_GB2312" w:hAnsi="ˎ̥" w:cs="宋体" w:hint="eastAsia"/>
          <w:color w:val="000000" w:themeColor="text1"/>
          <w:kern w:val="0"/>
          <w:sz w:val="24"/>
          <w:szCs w:val="24"/>
        </w:rPr>
        <w:br/>
        <w:t xml:space="preserve">　　（一）新生党员资格审查</w:t>
      </w:r>
      <w:r w:rsidRPr="00594A62">
        <w:rPr>
          <w:rFonts w:ascii="仿宋_GB2312" w:eastAsia="仿宋_GB2312" w:hAnsi="ˎ̥" w:cs="宋体" w:hint="eastAsia"/>
          <w:color w:val="000000" w:themeColor="text1"/>
          <w:kern w:val="0"/>
          <w:sz w:val="24"/>
          <w:szCs w:val="24"/>
        </w:rPr>
        <w:br/>
        <w:t xml:space="preserve">　　正式党员的主要材料包括：（1）《入党志愿书》；（2）入党申请书；（3）政审材料；（4）《预备党员考察鉴定表》；（5）党校培训有关材料；（6）转正申请书；（７）思想汇报、征求群众意见记录、团员推优表等。</w:t>
      </w:r>
    </w:p>
    <w:p w:rsidR="00FC5F2B" w:rsidRPr="00594A62" w:rsidRDefault="00FC5F2B" w:rsidP="00FC5F2B">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594A62">
        <w:rPr>
          <w:rFonts w:ascii="仿宋_GB2312" w:eastAsia="仿宋_GB2312" w:hAnsi="ˎ̥" w:cs="宋体" w:hint="eastAsia"/>
          <w:color w:val="000000" w:themeColor="text1"/>
          <w:kern w:val="0"/>
          <w:sz w:val="24"/>
          <w:szCs w:val="24"/>
        </w:rPr>
        <w:t>预备党员的主要材料，包括转正申请书以外的其他材料。</w:t>
      </w:r>
      <w:r w:rsidRPr="00594A62">
        <w:rPr>
          <w:rFonts w:ascii="仿宋_GB2312" w:eastAsia="仿宋_GB2312" w:hAnsi="ˎ̥" w:cs="宋体" w:hint="eastAsia"/>
          <w:color w:val="000000" w:themeColor="text1"/>
          <w:kern w:val="0"/>
          <w:sz w:val="24"/>
          <w:szCs w:val="24"/>
        </w:rPr>
        <w:br/>
        <w:t xml:space="preserve">　　以上材料不齐全的，应及时追缴。缺少《预备党员考察鉴定表》的，要及时向原单位党组织索取，如原单位确有困难不能提供的，应让原单位党组织提供预备期内的考察意见。缺少党校培训材料的，视具体情况，让本人或原单位党组织协助予以补办；没有参加过党校培训的，应择时参加我校的党校培训。</w:t>
      </w:r>
      <w:r w:rsidRPr="00594A62">
        <w:rPr>
          <w:rFonts w:ascii="仿宋_GB2312" w:eastAsia="仿宋_GB2312" w:hAnsi="ˎ̥" w:cs="宋体" w:hint="eastAsia"/>
          <w:color w:val="000000" w:themeColor="text1"/>
          <w:kern w:val="0"/>
          <w:sz w:val="24"/>
          <w:szCs w:val="24"/>
        </w:rPr>
        <w:br/>
        <w:t xml:space="preserve">　　《入党志愿书》中如有涂改、错填和审批手续不完备等问题的，应及时查明原因，联系本人或原单位党组织予以补办或纠正。</w:t>
      </w:r>
      <w:r w:rsidRPr="00594A62">
        <w:rPr>
          <w:rFonts w:ascii="仿宋_GB2312" w:eastAsia="仿宋_GB2312" w:hAnsi="ˎ̥" w:cs="宋体" w:hint="eastAsia"/>
          <w:color w:val="000000" w:themeColor="text1"/>
          <w:kern w:val="0"/>
          <w:sz w:val="24"/>
          <w:szCs w:val="24"/>
        </w:rPr>
        <w:br/>
        <w:t xml:space="preserve">　　需要进一步了解的其他问题，应及时与新生党员或原单位党组织联系调查落实清楚，并妥善保管好调查落实的原始材料。</w:t>
      </w:r>
    </w:p>
    <w:p w:rsidR="00FC5F2B" w:rsidRPr="00594A62" w:rsidRDefault="00FC5F2B" w:rsidP="00FC5F2B">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594A62">
        <w:rPr>
          <w:rFonts w:ascii="仿宋_GB2312" w:eastAsia="仿宋_GB2312" w:hAnsi="ˎ̥" w:cs="宋体" w:hint="eastAsia"/>
          <w:color w:val="000000" w:themeColor="text1"/>
          <w:kern w:val="0"/>
          <w:sz w:val="24"/>
          <w:szCs w:val="24"/>
        </w:rPr>
        <w:t>经审查，凡有弄虚作假，材料不真实，程序不规范的，或有违背《党章》和《中国共产党发展党员工作细则（试行）》情况的，不予承认其党员资格。</w:t>
      </w:r>
    </w:p>
    <w:p w:rsidR="00F67C88" w:rsidRDefault="00FC5F2B" w:rsidP="00F67C88">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594A62">
        <w:rPr>
          <w:rFonts w:ascii="仿宋_GB2312" w:eastAsia="仿宋_GB2312" w:hAnsi="ˎ̥" w:cs="宋体" w:hint="eastAsia"/>
          <w:color w:val="000000" w:themeColor="text1"/>
          <w:kern w:val="0"/>
          <w:sz w:val="24"/>
          <w:szCs w:val="24"/>
        </w:rPr>
        <w:t>审查结束后认真填写《新生党员资格审查简表》,报院系党组织审核后归入本人入党材料。</w:t>
      </w:r>
      <w:r w:rsidRPr="00594A62">
        <w:rPr>
          <w:rFonts w:ascii="仿宋_GB2312" w:eastAsia="仿宋_GB2312" w:hAnsi="ˎ̥" w:cs="宋体" w:hint="eastAsia"/>
          <w:color w:val="000000" w:themeColor="text1"/>
          <w:kern w:val="0"/>
          <w:sz w:val="24"/>
          <w:szCs w:val="24"/>
        </w:rPr>
        <w:br/>
        <w:t xml:space="preserve">　　（二）新生入党积极分子资格审查</w:t>
      </w:r>
      <w:r w:rsidRPr="00594A62">
        <w:rPr>
          <w:rFonts w:ascii="仿宋_GB2312" w:eastAsia="仿宋_GB2312" w:hAnsi="ˎ̥" w:cs="宋体" w:hint="eastAsia"/>
          <w:color w:val="000000" w:themeColor="text1"/>
          <w:kern w:val="0"/>
          <w:sz w:val="24"/>
          <w:szCs w:val="24"/>
        </w:rPr>
        <w:br/>
      </w:r>
      <w:r w:rsidRPr="00594A62">
        <w:rPr>
          <w:rFonts w:ascii="仿宋_GB2312" w:eastAsia="仿宋_GB2312" w:hAnsi="ˎ̥" w:cs="宋体" w:hint="eastAsia"/>
          <w:color w:val="000000" w:themeColor="text1"/>
          <w:kern w:val="0"/>
          <w:sz w:val="24"/>
          <w:szCs w:val="24"/>
        </w:rPr>
        <w:lastRenderedPageBreak/>
        <w:t xml:space="preserve">　　入党积极分子的主要材料包括：（1）入党申请书；（2）入党积极分子培养考察登记表；（3）党校培训相关材料；（4）思想汇报；（５）其他相关材料。</w:t>
      </w:r>
      <w:r w:rsidRPr="00594A62">
        <w:rPr>
          <w:rFonts w:ascii="仿宋_GB2312" w:eastAsia="仿宋_GB2312" w:hAnsi="ˎ̥" w:cs="宋体" w:hint="eastAsia"/>
          <w:color w:val="000000" w:themeColor="text1"/>
          <w:kern w:val="0"/>
          <w:sz w:val="24"/>
          <w:szCs w:val="24"/>
        </w:rPr>
        <w:br/>
        <w:t xml:space="preserve">　　如材料中没有《入党积极分子培养考察登记表》的，不能视为入党积极分子，可视为入党申请人。</w:t>
      </w:r>
    </w:p>
    <w:p w:rsidR="00FC5F2B" w:rsidRPr="00594A62" w:rsidRDefault="00FC5F2B" w:rsidP="00F67C88">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594A62">
        <w:rPr>
          <w:rFonts w:ascii="仿宋_GB2312" w:eastAsia="仿宋_GB2312" w:hAnsi="ˎ̥" w:cs="宋体" w:hint="eastAsia"/>
          <w:b/>
          <w:color w:val="000000" w:themeColor="text1"/>
          <w:kern w:val="0"/>
          <w:sz w:val="24"/>
          <w:szCs w:val="24"/>
        </w:rPr>
        <w:t>二、关于接收新生党员组织关系接收</w:t>
      </w:r>
      <w:r w:rsidRPr="00594A62">
        <w:rPr>
          <w:rFonts w:ascii="仿宋_GB2312" w:eastAsia="仿宋_GB2312" w:hAnsi="ˎ̥" w:cs="宋体" w:hint="eastAsia"/>
          <w:b/>
          <w:color w:val="000000" w:themeColor="text1"/>
          <w:kern w:val="0"/>
          <w:sz w:val="24"/>
          <w:szCs w:val="24"/>
        </w:rPr>
        <w:br/>
      </w:r>
      <w:r w:rsidRPr="00594A62">
        <w:rPr>
          <w:rFonts w:ascii="仿宋_GB2312" w:eastAsia="仿宋_GB2312" w:hAnsi="ˎ̥" w:cs="宋体" w:hint="eastAsia"/>
          <w:color w:val="000000" w:themeColor="text1"/>
          <w:kern w:val="0"/>
          <w:sz w:val="24"/>
          <w:szCs w:val="24"/>
        </w:rPr>
        <w:t xml:space="preserve">　　只有组织关系介绍信而没有入党材料，或者只有入党材料而没有组织关系介绍信的新生党员，暂不予接收。党组织应督促其尽快回原单位办理介绍信或入党材料接转手续。</w:t>
      </w:r>
      <w:r w:rsidRPr="00594A62">
        <w:rPr>
          <w:rFonts w:ascii="仿宋_GB2312" w:eastAsia="仿宋_GB2312" w:hAnsi="ˎ̥" w:cs="宋体" w:hint="eastAsia"/>
          <w:color w:val="000000" w:themeColor="text1"/>
          <w:kern w:val="0"/>
          <w:sz w:val="24"/>
          <w:szCs w:val="24"/>
        </w:rPr>
        <w:br/>
        <w:t xml:space="preserve">　　经审查，材料真实、齐全，手续完备，程序规范的，以院系为单位，将组织关系介绍信</w:t>
      </w:r>
      <w:proofErr w:type="gramStart"/>
      <w:r w:rsidRPr="00594A62">
        <w:rPr>
          <w:rFonts w:ascii="仿宋_GB2312" w:eastAsia="仿宋_GB2312" w:hAnsi="ˎ̥" w:cs="宋体" w:hint="eastAsia"/>
          <w:color w:val="000000" w:themeColor="text1"/>
          <w:kern w:val="0"/>
          <w:sz w:val="24"/>
          <w:szCs w:val="24"/>
        </w:rPr>
        <w:t>交党委</w:t>
      </w:r>
      <w:proofErr w:type="gramEnd"/>
      <w:r w:rsidRPr="00594A62">
        <w:rPr>
          <w:rFonts w:ascii="仿宋_GB2312" w:eastAsia="仿宋_GB2312" w:hAnsi="ˎ̥" w:cs="宋体" w:hint="eastAsia"/>
          <w:color w:val="000000" w:themeColor="text1"/>
          <w:kern w:val="0"/>
          <w:sz w:val="24"/>
          <w:szCs w:val="24"/>
        </w:rPr>
        <w:t>组织部，统一办理组织关系接转手续。</w:t>
      </w:r>
      <w:r w:rsidRPr="00594A62">
        <w:rPr>
          <w:rFonts w:ascii="仿宋_GB2312" w:eastAsia="仿宋_GB2312" w:hAnsi="ˎ̥" w:cs="宋体" w:hint="eastAsia"/>
          <w:color w:val="000000" w:themeColor="text1"/>
          <w:kern w:val="0"/>
          <w:sz w:val="24"/>
          <w:szCs w:val="24"/>
        </w:rPr>
        <w:br/>
        <w:t xml:space="preserve">　　没有办理组织关系接转手续的，不予承认其党员资格，不得编入党支部参加组织生活。</w:t>
      </w:r>
      <w:r w:rsidRPr="00594A62">
        <w:rPr>
          <w:rFonts w:ascii="仿宋_GB2312" w:eastAsia="仿宋_GB2312" w:hAnsi="ˎ̥" w:cs="宋体" w:hint="eastAsia"/>
          <w:color w:val="000000" w:themeColor="text1"/>
          <w:kern w:val="0"/>
          <w:sz w:val="24"/>
          <w:szCs w:val="24"/>
        </w:rPr>
        <w:br/>
        <w:t xml:space="preserve">　　接收的新生正式党员，其入党材料要归入本人档案；是预备党员或入党积极分子的，其材料由所在党支部妥善保管。</w:t>
      </w:r>
    </w:p>
    <w:p w:rsidR="00FC5F2B" w:rsidRPr="00594A62" w:rsidRDefault="00FC5F2B" w:rsidP="00FC5F2B">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594A62">
        <w:rPr>
          <w:rFonts w:ascii="仿宋_GB2312" w:eastAsia="仿宋_GB2312" w:hAnsi="ˎ̥" w:cs="宋体" w:hint="eastAsia"/>
          <w:color w:val="000000" w:themeColor="text1"/>
          <w:kern w:val="0"/>
          <w:sz w:val="24"/>
          <w:szCs w:val="24"/>
        </w:rPr>
        <w:t>接收新生党员的党组织要认真填写《新生党员备案表》，于每年的10月15日以前报党委组织部，并及时将新生党员和入党积极分子信息录入党务信息管理系统。</w:t>
      </w:r>
      <w:r w:rsidRPr="00594A62">
        <w:rPr>
          <w:rFonts w:ascii="仿宋_GB2312" w:eastAsia="仿宋_GB2312" w:hAnsi="ˎ̥" w:cs="宋体" w:hint="eastAsia"/>
          <w:color w:val="000000" w:themeColor="text1"/>
          <w:kern w:val="0"/>
          <w:sz w:val="24"/>
          <w:szCs w:val="24"/>
        </w:rPr>
        <w:br/>
        <w:t xml:space="preserve">　　新生预备党员或入党积极分子，所在党支部应及时为其指定培养人，继续做好预备期或入党积极分子培养期的教育和考察工作，培养时间可连续计算。</w:t>
      </w:r>
    </w:p>
    <w:p w:rsidR="00BA46BD" w:rsidRDefault="00BA46BD"/>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Pr>
        <w:rPr>
          <w:rFonts w:hint="eastAsia"/>
        </w:rPr>
      </w:pPr>
    </w:p>
    <w:p w:rsidR="00F67C88" w:rsidRDefault="00F67C88">
      <w:pPr>
        <w:rPr>
          <w:rFonts w:hint="eastAsia"/>
        </w:rPr>
      </w:pPr>
    </w:p>
    <w:p w:rsidR="00F67C88" w:rsidRDefault="00F67C88"/>
    <w:p w:rsidR="00FC5F2B" w:rsidRDefault="00FC5F2B"/>
    <w:p w:rsidR="00FC5F2B" w:rsidRPr="00D41CE0" w:rsidRDefault="00FC5F2B" w:rsidP="00FC5F2B">
      <w:pPr>
        <w:adjustRightInd w:val="0"/>
        <w:snapToGrid w:val="0"/>
        <w:spacing w:line="360" w:lineRule="auto"/>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lastRenderedPageBreak/>
        <w:t>新乡医学院三全学院党校教师队伍建设制度及实施办法</w:t>
      </w:r>
    </w:p>
    <w:p w:rsidR="00FC5F2B" w:rsidRDefault="00FC5F2B" w:rsidP="00FC5F2B">
      <w:pPr>
        <w:adjustRightInd w:val="0"/>
        <w:snapToGrid w:val="0"/>
        <w:spacing w:line="360" w:lineRule="auto"/>
        <w:ind w:rightChars="200" w:right="420"/>
        <w:jc w:val="center"/>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2013年4月28日·</w:t>
      </w:r>
      <w:r w:rsidRPr="00D41CE0">
        <w:rPr>
          <w:rFonts w:ascii="仿宋_GB2312" w:eastAsia="仿宋_GB2312"/>
          <w:color w:val="000000" w:themeColor="text1"/>
          <w:sz w:val="24"/>
          <w:szCs w:val="24"/>
        </w:rPr>
        <w:t>党发〔2013〕</w:t>
      </w:r>
      <w:r w:rsidRPr="00D41CE0">
        <w:rPr>
          <w:rFonts w:ascii="仿宋_GB2312" w:eastAsia="仿宋_GB2312" w:hint="eastAsia"/>
          <w:color w:val="000000" w:themeColor="text1"/>
          <w:sz w:val="24"/>
          <w:szCs w:val="24"/>
        </w:rPr>
        <w:t>8</w:t>
      </w:r>
      <w:r w:rsidRPr="00D41CE0">
        <w:rPr>
          <w:rFonts w:ascii="仿宋_GB2312" w:eastAsia="仿宋_GB2312"/>
          <w:color w:val="000000" w:themeColor="text1"/>
          <w:sz w:val="24"/>
          <w:szCs w:val="24"/>
        </w:rPr>
        <w:t>号</w:t>
      </w:r>
    </w:p>
    <w:p w:rsidR="00FC5F2B" w:rsidRPr="00594A62" w:rsidRDefault="00FC5F2B" w:rsidP="00FC5F2B">
      <w:pPr>
        <w:adjustRightInd w:val="0"/>
        <w:snapToGrid w:val="0"/>
        <w:spacing w:line="360" w:lineRule="auto"/>
        <w:ind w:rightChars="200" w:right="420"/>
        <w:jc w:val="center"/>
        <w:rPr>
          <w:rFonts w:ascii="仿宋_GB2312" w:eastAsia="仿宋_GB2312"/>
          <w:color w:val="000000" w:themeColor="text1"/>
          <w:sz w:val="24"/>
          <w:szCs w:val="24"/>
        </w:rPr>
      </w:pPr>
    </w:p>
    <w:p w:rsidR="00D0161B" w:rsidRPr="00F67C88" w:rsidRDefault="00FC5F2B" w:rsidP="00F67C88">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为进一步加强学院党校教师队伍建设，提高党校教学质量，规范兼职教师聘任工作，根据《中国共产党党校工作暂行条例》有关规定和要求，结合学院实际，特制定本制度及实施办法。</w:t>
      </w:r>
    </w:p>
    <w:p w:rsidR="00FC5F2B" w:rsidRPr="00594A62" w:rsidRDefault="00FC5F2B" w:rsidP="00FC5F2B">
      <w:pPr>
        <w:adjustRightInd w:val="0"/>
        <w:snapToGrid w:val="0"/>
        <w:spacing w:line="360" w:lineRule="auto"/>
        <w:ind w:firstLineChars="200" w:firstLine="482"/>
        <w:rPr>
          <w:rFonts w:ascii="仿宋_GB2312" w:eastAsia="仿宋_GB2312"/>
          <w:b/>
          <w:color w:val="000000" w:themeColor="text1"/>
          <w:sz w:val="24"/>
          <w:szCs w:val="24"/>
        </w:rPr>
      </w:pPr>
      <w:r w:rsidRPr="00594A62">
        <w:rPr>
          <w:rFonts w:ascii="仿宋_GB2312" w:eastAsia="仿宋_GB2312" w:hint="eastAsia"/>
          <w:b/>
          <w:color w:val="000000" w:themeColor="text1"/>
          <w:sz w:val="24"/>
          <w:szCs w:val="24"/>
        </w:rPr>
        <w:t>一、选聘原则</w:t>
      </w:r>
    </w:p>
    <w:p w:rsidR="00D0161B" w:rsidRPr="00F67C88" w:rsidRDefault="00FC5F2B" w:rsidP="00F67C88">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党校聘用兼职教师应遵循按需聘请，保证质量，注重效果的原则。</w:t>
      </w:r>
    </w:p>
    <w:p w:rsidR="00FC5F2B" w:rsidRPr="00594A62" w:rsidRDefault="00FC5F2B" w:rsidP="00FC5F2B">
      <w:pPr>
        <w:adjustRightInd w:val="0"/>
        <w:snapToGrid w:val="0"/>
        <w:spacing w:line="360" w:lineRule="auto"/>
        <w:ind w:firstLineChars="200" w:firstLine="482"/>
        <w:rPr>
          <w:rFonts w:ascii="仿宋_GB2312" w:eastAsia="仿宋_GB2312"/>
          <w:b/>
          <w:color w:val="000000" w:themeColor="text1"/>
          <w:sz w:val="24"/>
          <w:szCs w:val="24"/>
        </w:rPr>
      </w:pPr>
      <w:r w:rsidRPr="00594A62">
        <w:rPr>
          <w:rFonts w:ascii="仿宋_GB2312" w:eastAsia="仿宋_GB2312" w:hint="eastAsia"/>
          <w:b/>
          <w:color w:val="000000" w:themeColor="text1"/>
          <w:sz w:val="24"/>
          <w:szCs w:val="24"/>
        </w:rPr>
        <w:t>二、聘任对象</w:t>
      </w:r>
    </w:p>
    <w:p w:rsidR="00FC5F2B" w:rsidRPr="00D41CE0" w:rsidRDefault="00FC5F2B" w:rsidP="00FC5F2B">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（一）学院党政领导；</w:t>
      </w:r>
    </w:p>
    <w:p w:rsidR="00FC5F2B" w:rsidRPr="00D41CE0" w:rsidRDefault="00FC5F2B" w:rsidP="00FC5F2B">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（二）学院党务、团</w:t>
      </w:r>
      <w:proofErr w:type="gramStart"/>
      <w:r w:rsidRPr="00D41CE0">
        <w:rPr>
          <w:rFonts w:ascii="仿宋_GB2312" w:eastAsia="仿宋_GB2312" w:hint="eastAsia"/>
          <w:color w:val="000000" w:themeColor="text1"/>
          <w:sz w:val="24"/>
          <w:szCs w:val="24"/>
        </w:rPr>
        <w:t>务</w:t>
      </w:r>
      <w:proofErr w:type="gramEnd"/>
      <w:r w:rsidRPr="00D41CE0">
        <w:rPr>
          <w:rFonts w:ascii="仿宋_GB2312" w:eastAsia="仿宋_GB2312" w:hint="eastAsia"/>
          <w:color w:val="000000" w:themeColor="text1"/>
          <w:sz w:val="24"/>
          <w:szCs w:val="24"/>
        </w:rPr>
        <w:t>、学务、宣传部门以及思想政治理论课教学部中层领导干部；</w:t>
      </w:r>
    </w:p>
    <w:p w:rsidR="00D0161B" w:rsidRPr="00F67C88" w:rsidRDefault="00FC5F2B" w:rsidP="00F67C88">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（三）各党总支（直属党支部）书记、副书记。</w:t>
      </w:r>
    </w:p>
    <w:p w:rsidR="00FC5F2B" w:rsidRPr="00594A62" w:rsidRDefault="00FC5F2B" w:rsidP="00FC5F2B">
      <w:pPr>
        <w:adjustRightInd w:val="0"/>
        <w:snapToGrid w:val="0"/>
        <w:spacing w:line="360" w:lineRule="auto"/>
        <w:ind w:firstLineChars="200" w:firstLine="482"/>
        <w:rPr>
          <w:rFonts w:ascii="仿宋_GB2312" w:eastAsia="仿宋_GB2312"/>
          <w:b/>
          <w:color w:val="000000" w:themeColor="text1"/>
          <w:sz w:val="24"/>
          <w:szCs w:val="24"/>
        </w:rPr>
      </w:pPr>
      <w:r w:rsidRPr="00594A62">
        <w:rPr>
          <w:rFonts w:ascii="仿宋_GB2312" w:eastAsia="仿宋_GB2312" w:hint="eastAsia"/>
          <w:b/>
          <w:color w:val="000000" w:themeColor="text1"/>
          <w:sz w:val="24"/>
          <w:szCs w:val="24"/>
        </w:rPr>
        <w:t>三、选聘条件</w:t>
      </w:r>
    </w:p>
    <w:p w:rsidR="00FC5F2B" w:rsidRPr="00D41CE0" w:rsidRDefault="00FC5F2B" w:rsidP="00FC5F2B">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（一）中共正式党员；</w:t>
      </w:r>
    </w:p>
    <w:p w:rsidR="00FC5F2B" w:rsidRPr="00D41CE0" w:rsidRDefault="00FC5F2B" w:rsidP="00FC5F2B">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（二）有坚实的马克思主义理论基础、坚定的共产主义信念、坚强的无产阶级党性；</w:t>
      </w:r>
    </w:p>
    <w:p w:rsidR="00FC5F2B" w:rsidRPr="00D41CE0" w:rsidRDefault="00FC5F2B" w:rsidP="00FC5F2B">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（三）具有探索、研究建设有中国特色社会主义新问题的能力和分析研究现实问题的能力；</w:t>
      </w:r>
    </w:p>
    <w:p w:rsidR="00FC5F2B" w:rsidRPr="00D41CE0" w:rsidRDefault="00FC5F2B" w:rsidP="00FC5F2B">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（四）具有良好的职业道德和较强的敬业精神，胜任教学、科研工作，能够深入实际，调查研究，总结实践经验；</w:t>
      </w:r>
    </w:p>
    <w:p w:rsidR="00D0161B" w:rsidRPr="00F67C88" w:rsidRDefault="00FC5F2B" w:rsidP="00F67C88">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（五）遵守法纪，无违法违纪现象。</w:t>
      </w:r>
    </w:p>
    <w:p w:rsidR="00FC5F2B" w:rsidRPr="00594A62" w:rsidRDefault="00FC5F2B" w:rsidP="00FC5F2B">
      <w:pPr>
        <w:adjustRightInd w:val="0"/>
        <w:snapToGrid w:val="0"/>
        <w:spacing w:line="360" w:lineRule="auto"/>
        <w:ind w:firstLineChars="200" w:firstLine="482"/>
        <w:rPr>
          <w:rFonts w:ascii="仿宋_GB2312" w:eastAsia="仿宋_GB2312"/>
          <w:b/>
          <w:color w:val="000000" w:themeColor="text1"/>
          <w:sz w:val="24"/>
          <w:szCs w:val="24"/>
        </w:rPr>
      </w:pPr>
      <w:r w:rsidRPr="00594A62">
        <w:rPr>
          <w:rFonts w:ascii="仿宋_GB2312" w:eastAsia="仿宋_GB2312" w:hint="eastAsia"/>
          <w:b/>
          <w:color w:val="000000" w:themeColor="text1"/>
          <w:sz w:val="24"/>
          <w:szCs w:val="24"/>
        </w:rPr>
        <w:t>四、党校教师的职责</w:t>
      </w:r>
    </w:p>
    <w:p w:rsidR="00FC5F2B" w:rsidRPr="00D41CE0" w:rsidRDefault="00FC5F2B" w:rsidP="00FC5F2B">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（一）关心、支持党校的教育改革，对党校的建设与发展提出合理化建议。</w:t>
      </w:r>
    </w:p>
    <w:p w:rsidR="00FC5F2B" w:rsidRPr="00D41CE0" w:rsidRDefault="00FC5F2B" w:rsidP="00FC5F2B">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二）承担党课教学任务和教学指导工作，要以严谨的学风、求实的作风、开拓创新的精神和无私奉献的风貌教书育人，为人师表；要虚心听取学生对党课教学的意见，不断地总结经验和改进教学方法，促进党校教学水平的提高。</w:t>
      </w:r>
    </w:p>
    <w:p w:rsidR="00D0161B" w:rsidRPr="00F67C88" w:rsidRDefault="00FC5F2B" w:rsidP="00F67C88">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（三）结合党校的教学管理工作开展科研活动，不断提高教学质量。</w:t>
      </w:r>
    </w:p>
    <w:p w:rsidR="00FC5F2B" w:rsidRPr="00594A62" w:rsidRDefault="00FC5F2B" w:rsidP="00FC5F2B">
      <w:pPr>
        <w:adjustRightInd w:val="0"/>
        <w:snapToGrid w:val="0"/>
        <w:spacing w:line="360" w:lineRule="auto"/>
        <w:ind w:firstLineChars="200" w:firstLine="482"/>
        <w:rPr>
          <w:rFonts w:ascii="仿宋_GB2312" w:eastAsia="仿宋_GB2312"/>
          <w:b/>
          <w:color w:val="000000" w:themeColor="text1"/>
          <w:sz w:val="24"/>
          <w:szCs w:val="24"/>
        </w:rPr>
      </w:pPr>
      <w:r w:rsidRPr="00594A62">
        <w:rPr>
          <w:rFonts w:ascii="仿宋_GB2312" w:eastAsia="仿宋_GB2312" w:hint="eastAsia"/>
          <w:b/>
          <w:color w:val="000000" w:themeColor="text1"/>
          <w:sz w:val="24"/>
          <w:szCs w:val="24"/>
        </w:rPr>
        <w:t>五、党校教师的授课方式</w:t>
      </w:r>
    </w:p>
    <w:p w:rsidR="00D0161B" w:rsidRPr="00F67C88" w:rsidRDefault="00FC5F2B" w:rsidP="00F67C88">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以提高</w:t>
      </w:r>
      <w:proofErr w:type="gramStart"/>
      <w:r w:rsidRPr="00D41CE0">
        <w:rPr>
          <w:rFonts w:ascii="仿宋_GB2312" w:eastAsia="仿宋_GB2312" w:hint="eastAsia"/>
          <w:color w:val="000000" w:themeColor="text1"/>
          <w:sz w:val="24"/>
          <w:szCs w:val="24"/>
        </w:rPr>
        <w:t>学员党</w:t>
      </w:r>
      <w:proofErr w:type="gramEnd"/>
      <w:r w:rsidRPr="00D41CE0">
        <w:rPr>
          <w:rFonts w:ascii="仿宋_GB2312" w:eastAsia="仿宋_GB2312" w:hint="eastAsia"/>
          <w:color w:val="000000" w:themeColor="text1"/>
          <w:sz w:val="24"/>
          <w:szCs w:val="24"/>
        </w:rPr>
        <w:t>的知识、政策和政治理论素质为目的，主要采取集体授课方式，鼓励采取小组讨论、情景演练等多种教学方式授课，提高党课学习效果。</w:t>
      </w:r>
    </w:p>
    <w:p w:rsidR="00FC5F2B" w:rsidRPr="00594A62" w:rsidRDefault="00FC5F2B" w:rsidP="00FC5F2B">
      <w:pPr>
        <w:adjustRightInd w:val="0"/>
        <w:snapToGrid w:val="0"/>
        <w:spacing w:line="360" w:lineRule="auto"/>
        <w:ind w:firstLineChars="200" w:firstLine="482"/>
        <w:rPr>
          <w:rFonts w:ascii="仿宋_GB2312" w:eastAsia="仿宋_GB2312"/>
          <w:b/>
          <w:color w:val="000000" w:themeColor="text1"/>
          <w:sz w:val="24"/>
          <w:szCs w:val="24"/>
        </w:rPr>
      </w:pPr>
      <w:r w:rsidRPr="00594A62">
        <w:rPr>
          <w:rFonts w:ascii="仿宋_GB2312" w:eastAsia="仿宋_GB2312" w:hint="eastAsia"/>
          <w:b/>
          <w:color w:val="000000" w:themeColor="text1"/>
          <w:sz w:val="24"/>
          <w:szCs w:val="24"/>
        </w:rPr>
        <w:lastRenderedPageBreak/>
        <w:t>六、党校教师的管理</w:t>
      </w:r>
    </w:p>
    <w:p w:rsidR="00FC5F2B" w:rsidRPr="00D41CE0" w:rsidRDefault="00FC5F2B" w:rsidP="00FC5F2B">
      <w:pPr>
        <w:adjustRightInd w:val="0"/>
        <w:snapToGrid w:val="0"/>
        <w:spacing w:line="360" w:lineRule="auto"/>
        <w:ind w:firstLineChars="200" w:firstLine="480"/>
        <w:rPr>
          <w:rFonts w:ascii="仿宋_GB2312" w:eastAsia="仿宋_GB2312" w:hAnsi="ˎ̥" w:hint="eastAsia"/>
          <w:b/>
          <w:bCs/>
          <w:color w:val="000000" w:themeColor="text1"/>
          <w:sz w:val="24"/>
          <w:szCs w:val="24"/>
        </w:rPr>
      </w:pPr>
      <w:r w:rsidRPr="00D41CE0">
        <w:rPr>
          <w:rFonts w:ascii="仿宋_GB2312" w:eastAsia="仿宋_GB2312" w:hint="eastAsia"/>
          <w:color w:val="000000" w:themeColor="text1"/>
          <w:sz w:val="24"/>
          <w:szCs w:val="24"/>
        </w:rPr>
        <w:t>（一）服从工作安排，积极接受党校下达的教学任务，认真完成教学工作，自觉遵守各项教学纪律。</w:t>
      </w:r>
      <w:r w:rsidRPr="00D41CE0">
        <w:rPr>
          <w:rFonts w:ascii="仿宋_GB2312" w:eastAsia="仿宋_GB2312" w:hint="eastAsia"/>
          <w:color w:val="000000" w:themeColor="text1"/>
          <w:sz w:val="24"/>
          <w:szCs w:val="24"/>
        </w:rPr>
        <w:t>    </w:t>
      </w:r>
      <w:r w:rsidRPr="00D41CE0">
        <w:rPr>
          <w:rFonts w:ascii="仿宋_GB2312" w:eastAsia="仿宋_GB2312" w:hint="eastAsia"/>
          <w:color w:val="000000" w:themeColor="text1"/>
          <w:sz w:val="24"/>
          <w:szCs w:val="24"/>
        </w:rPr>
        <w:t xml:space="preserve"> </w:t>
      </w:r>
    </w:p>
    <w:p w:rsidR="00FC5F2B" w:rsidRPr="00D41CE0" w:rsidRDefault="00FC5F2B" w:rsidP="00FC5F2B">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（二）严格遵守课堂纪律，严格执行课时规定，不迟到，不提前下课。执教期间，要坚守岗位，不得随意停课、调课或自行找人代课，不得自行更换上课地点。坚决杜绝教学事故，一经发现，严肃处理。</w:t>
      </w:r>
    </w:p>
    <w:p w:rsidR="00FC5F2B" w:rsidRPr="00D41CE0" w:rsidRDefault="00FC5F2B" w:rsidP="00FC5F2B">
      <w:pPr>
        <w:adjustRightInd w:val="0"/>
        <w:snapToGrid w:val="0"/>
        <w:spacing w:line="360" w:lineRule="auto"/>
        <w:ind w:firstLineChars="200" w:firstLine="48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（三）若出现人事变动或人员岗位调动，或由于其他原因导致党校教师需要进行调整的，党务办公室负责将其情况提交党委会，经党委会研究决定，及时对党校教师队伍进行调整。</w:t>
      </w:r>
    </w:p>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Pr>
        <w:rPr>
          <w:rFonts w:hint="eastAsia"/>
        </w:rPr>
      </w:pPr>
    </w:p>
    <w:p w:rsidR="00F67C88" w:rsidRDefault="00F67C88">
      <w:pPr>
        <w:rPr>
          <w:rFonts w:hint="eastAsia"/>
        </w:rPr>
      </w:pPr>
    </w:p>
    <w:p w:rsidR="00F67C88" w:rsidRDefault="00F67C88">
      <w:pPr>
        <w:rPr>
          <w:rFonts w:hint="eastAsia"/>
        </w:rPr>
      </w:pPr>
    </w:p>
    <w:p w:rsidR="00F67C88" w:rsidRDefault="00F67C88">
      <w:pPr>
        <w:rPr>
          <w:rFonts w:hint="eastAsia"/>
        </w:rPr>
      </w:pPr>
    </w:p>
    <w:p w:rsidR="00F67C88" w:rsidRDefault="00F67C88">
      <w:pPr>
        <w:rPr>
          <w:rFonts w:hint="eastAsia"/>
        </w:rPr>
      </w:pPr>
    </w:p>
    <w:p w:rsidR="00F67C88" w:rsidRDefault="00F67C88">
      <w:pPr>
        <w:rPr>
          <w:rFonts w:hint="eastAsia"/>
        </w:rPr>
      </w:pPr>
    </w:p>
    <w:p w:rsidR="00F67C88" w:rsidRDefault="00F67C88">
      <w:pPr>
        <w:rPr>
          <w:rFonts w:hint="eastAsia"/>
        </w:rPr>
      </w:pPr>
    </w:p>
    <w:p w:rsidR="00F67C88" w:rsidRDefault="00F67C88">
      <w:pPr>
        <w:rPr>
          <w:rFonts w:hint="eastAsia"/>
        </w:rPr>
      </w:pPr>
    </w:p>
    <w:p w:rsidR="00F67C88" w:rsidRDefault="00F67C88"/>
    <w:p w:rsidR="00FC5F2B" w:rsidRDefault="00FC5F2B"/>
    <w:p w:rsidR="00FC5F2B" w:rsidRPr="00E36EFA" w:rsidRDefault="00FC5F2B" w:rsidP="00FC5F2B">
      <w:pPr>
        <w:adjustRightInd w:val="0"/>
        <w:snapToGrid w:val="0"/>
        <w:spacing w:line="360" w:lineRule="auto"/>
        <w:jc w:val="center"/>
        <w:rPr>
          <w:rFonts w:ascii="方正小标宋简体" w:eastAsia="方正小标宋简体"/>
          <w:sz w:val="36"/>
          <w:szCs w:val="36"/>
        </w:rPr>
      </w:pPr>
      <w:r w:rsidRPr="00E36EFA">
        <w:rPr>
          <w:rFonts w:ascii="方正小标宋简体" w:eastAsia="方正小标宋简体" w:hint="eastAsia"/>
          <w:sz w:val="36"/>
          <w:szCs w:val="36"/>
        </w:rPr>
        <w:lastRenderedPageBreak/>
        <w:t>新乡医学院三全学院党费收缴、使用、管理细则</w:t>
      </w:r>
    </w:p>
    <w:p w:rsidR="00FC5F2B" w:rsidRPr="00E36EFA" w:rsidRDefault="00FC5F2B" w:rsidP="00FC5F2B">
      <w:pPr>
        <w:adjustRightInd w:val="0"/>
        <w:snapToGrid w:val="0"/>
        <w:spacing w:line="360" w:lineRule="auto"/>
        <w:jc w:val="center"/>
        <w:rPr>
          <w:rFonts w:ascii="仿宋_GB2312" w:eastAsia="仿宋_GB2312" w:hAnsi="宋体" w:cs="宋体"/>
          <w:color w:val="000000"/>
          <w:kern w:val="0"/>
          <w:sz w:val="24"/>
          <w:szCs w:val="24"/>
        </w:rPr>
      </w:pPr>
      <w:r>
        <w:rPr>
          <w:rFonts w:ascii="仿宋_GB2312" w:eastAsia="仿宋_GB2312" w:hint="eastAsia"/>
          <w:sz w:val="32"/>
          <w:szCs w:val="32"/>
        </w:rPr>
        <w:t xml:space="preserve">  </w:t>
      </w:r>
      <w:r w:rsidRPr="00E36EFA">
        <w:rPr>
          <w:rFonts w:ascii="仿宋_GB2312" w:eastAsia="仿宋_GB2312" w:hAnsi="宋体" w:cs="宋体" w:hint="eastAsia"/>
          <w:color w:val="000000"/>
          <w:kern w:val="0"/>
          <w:sz w:val="24"/>
          <w:szCs w:val="24"/>
        </w:rPr>
        <w:t>2014年11月26日·党发〔2014〕38号</w:t>
      </w:r>
    </w:p>
    <w:p w:rsidR="00FC5F2B" w:rsidRPr="00610EB0" w:rsidRDefault="00FC5F2B" w:rsidP="00FC5F2B">
      <w:pPr>
        <w:adjustRightInd w:val="0"/>
        <w:snapToGrid w:val="0"/>
        <w:spacing w:line="360" w:lineRule="auto"/>
        <w:rPr>
          <w:rFonts w:ascii="仿宋_GB2312" w:eastAsia="仿宋_GB2312"/>
          <w:sz w:val="24"/>
          <w:szCs w:val="24"/>
        </w:rPr>
      </w:pPr>
    </w:p>
    <w:p w:rsidR="00F67C88" w:rsidRDefault="00FC5F2B" w:rsidP="00F67C88">
      <w:pPr>
        <w:adjustRightInd w:val="0"/>
        <w:snapToGrid w:val="0"/>
        <w:spacing w:line="360" w:lineRule="auto"/>
        <w:jc w:val="center"/>
        <w:rPr>
          <w:rFonts w:ascii="仿宋_GB2312" w:eastAsia="仿宋_GB2312" w:hAnsi="宋体" w:cs="宋体" w:hint="eastAsia"/>
          <w:b/>
          <w:color w:val="000000"/>
          <w:kern w:val="0"/>
          <w:sz w:val="24"/>
          <w:szCs w:val="24"/>
        </w:rPr>
      </w:pPr>
      <w:r w:rsidRPr="002943FA">
        <w:rPr>
          <w:rFonts w:ascii="仿宋_GB2312" w:eastAsia="仿宋_GB2312" w:hAnsi="宋体" w:cs="宋体" w:hint="eastAsia"/>
          <w:b/>
          <w:color w:val="000000"/>
          <w:kern w:val="0"/>
          <w:sz w:val="24"/>
          <w:szCs w:val="24"/>
        </w:rPr>
        <w:t>第一章  总则</w:t>
      </w:r>
    </w:p>
    <w:p w:rsidR="00F67C88" w:rsidRDefault="00FC5F2B" w:rsidP="00F67C88">
      <w:pPr>
        <w:adjustRightInd w:val="0"/>
        <w:snapToGrid w:val="0"/>
        <w:spacing w:line="360" w:lineRule="auto"/>
        <w:ind w:firstLine="495"/>
        <w:jc w:val="left"/>
        <w:rPr>
          <w:rFonts w:ascii="仿宋_GB2312" w:eastAsia="仿宋_GB2312" w:hAnsi="宋体" w:cs="宋体" w:hint="eastAsia"/>
          <w:b/>
          <w:color w:val="000000"/>
          <w:kern w:val="0"/>
          <w:sz w:val="24"/>
          <w:szCs w:val="24"/>
        </w:rPr>
      </w:pPr>
      <w:r w:rsidRPr="00610EB0">
        <w:rPr>
          <w:rFonts w:ascii="仿宋_GB2312" w:eastAsia="仿宋_GB2312" w:hAnsi="宋体" w:cs="宋体" w:hint="eastAsia"/>
          <w:b/>
          <w:color w:val="000000"/>
          <w:kern w:val="0"/>
          <w:sz w:val="24"/>
          <w:szCs w:val="24"/>
        </w:rPr>
        <w:t>第一条</w:t>
      </w:r>
      <w:r w:rsidRPr="00610EB0">
        <w:rPr>
          <w:rFonts w:ascii="仿宋_GB2312" w:eastAsia="仿宋_GB2312" w:hAnsi="宋体" w:cs="宋体" w:hint="eastAsia"/>
          <w:color w:val="000000"/>
          <w:kern w:val="0"/>
          <w:sz w:val="24"/>
          <w:szCs w:val="24"/>
        </w:rPr>
        <w:t> </w:t>
      </w:r>
      <w:r w:rsidRPr="00610EB0">
        <w:rPr>
          <w:rFonts w:ascii="仿宋_GB2312" w:eastAsia="仿宋_GB2312" w:hAnsi="宋体" w:cs="宋体" w:hint="eastAsia"/>
          <w:color w:val="000000"/>
          <w:kern w:val="0"/>
          <w:sz w:val="24"/>
          <w:szCs w:val="24"/>
        </w:rPr>
        <w:t xml:space="preserve"> 为进一步加强党费收缴、使用和管理工作，根据中央组织部《关于中国共产党党费收缴、使用和管理的规定》（中组发［2008］3号），结合我院实际，制定本细则。</w:t>
      </w:r>
    </w:p>
    <w:p w:rsidR="00F67C88" w:rsidRPr="00F67C88" w:rsidRDefault="00FC5F2B" w:rsidP="00F67C88">
      <w:pPr>
        <w:adjustRightInd w:val="0"/>
        <w:snapToGrid w:val="0"/>
        <w:spacing w:line="360" w:lineRule="auto"/>
        <w:ind w:firstLine="495"/>
        <w:jc w:val="left"/>
        <w:rPr>
          <w:rFonts w:ascii="仿宋_GB2312" w:eastAsia="仿宋_GB2312" w:hAnsi="宋体" w:cs="宋体" w:hint="eastAsia"/>
          <w:b/>
          <w:color w:val="000000"/>
          <w:kern w:val="0"/>
          <w:sz w:val="24"/>
          <w:szCs w:val="24"/>
        </w:rPr>
      </w:pPr>
      <w:r w:rsidRPr="00610EB0">
        <w:rPr>
          <w:rFonts w:ascii="仿宋_GB2312" w:eastAsia="仿宋_GB2312" w:hAnsi="宋体" w:cs="宋体" w:hint="eastAsia"/>
          <w:b/>
          <w:color w:val="000000"/>
          <w:kern w:val="0"/>
          <w:sz w:val="24"/>
          <w:szCs w:val="24"/>
        </w:rPr>
        <w:t>第二条</w:t>
      </w:r>
      <w:r w:rsidRPr="00610EB0">
        <w:rPr>
          <w:rFonts w:ascii="仿宋_GB2312" w:eastAsia="仿宋_GB2312" w:hAnsi="宋体" w:cs="宋体" w:hint="eastAsia"/>
          <w:color w:val="000000"/>
          <w:kern w:val="0"/>
          <w:sz w:val="24"/>
          <w:szCs w:val="24"/>
        </w:rPr>
        <w:t> </w:t>
      </w:r>
      <w:r w:rsidRPr="00610EB0">
        <w:rPr>
          <w:rFonts w:ascii="仿宋_GB2312" w:eastAsia="仿宋_GB2312" w:hAnsi="宋体" w:cs="宋体" w:hint="eastAsia"/>
          <w:color w:val="000000"/>
          <w:kern w:val="0"/>
          <w:sz w:val="24"/>
          <w:szCs w:val="24"/>
        </w:rPr>
        <w:t xml:space="preserve"> 按照党章规定向党组织交纳党费，是共产党员必须具备的起码条件和对党组织应尽的义务。党费收缴、使用和管理，是党的基层组织建设和党员队伍建设中一项重要工作。全院各级党组织和共产党员必须增强责任意识和党性观念，按照党章和中央的有关规定，认真履行好党费管理的工作职责和向党组织交纳党费的义务。</w:t>
      </w:r>
    </w:p>
    <w:p w:rsidR="00FC5F2B" w:rsidRPr="00610EB0" w:rsidRDefault="00FC5F2B" w:rsidP="00F67C88">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第三条</w:t>
      </w:r>
      <w:r w:rsidRPr="00610EB0">
        <w:rPr>
          <w:rFonts w:ascii="仿宋_GB2312" w:eastAsia="仿宋_GB2312" w:hAnsi="宋体" w:cs="宋体" w:hint="eastAsia"/>
          <w:color w:val="000000"/>
          <w:kern w:val="0"/>
          <w:sz w:val="24"/>
          <w:szCs w:val="24"/>
        </w:rPr>
        <w:t> </w:t>
      </w:r>
      <w:r w:rsidRPr="00610EB0">
        <w:rPr>
          <w:rFonts w:ascii="仿宋_GB2312" w:eastAsia="仿宋_GB2312" w:hAnsi="宋体" w:cs="宋体" w:hint="eastAsia"/>
          <w:color w:val="000000"/>
          <w:kern w:val="0"/>
          <w:sz w:val="24"/>
          <w:szCs w:val="24"/>
        </w:rPr>
        <w:t xml:space="preserve"> 学院党务办公室和各基层党组织党费管理人员，必须严格按照中央组织部《关于中国共产党党费收缴、使用和管理的规定》和本细则的具体规定，开展党费的收缴、使用和管理工作。</w:t>
      </w:r>
    </w:p>
    <w:p w:rsidR="00D0161B" w:rsidRDefault="00D0161B" w:rsidP="00FC5F2B">
      <w:pPr>
        <w:adjustRightInd w:val="0"/>
        <w:snapToGrid w:val="0"/>
        <w:spacing w:line="360" w:lineRule="auto"/>
        <w:jc w:val="center"/>
        <w:rPr>
          <w:rFonts w:ascii="仿宋_GB2312" w:eastAsia="仿宋_GB2312" w:hAnsi="宋体" w:cs="宋体"/>
          <w:b/>
          <w:color w:val="000000"/>
          <w:kern w:val="0"/>
          <w:sz w:val="24"/>
          <w:szCs w:val="24"/>
        </w:rPr>
      </w:pPr>
    </w:p>
    <w:p w:rsidR="00FC5F2B" w:rsidRPr="002943FA" w:rsidRDefault="00FC5F2B" w:rsidP="00FC5F2B">
      <w:pPr>
        <w:adjustRightInd w:val="0"/>
        <w:snapToGrid w:val="0"/>
        <w:spacing w:line="360" w:lineRule="auto"/>
        <w:jc w:val="center"/>
        <w:rPr>
          <w:rFonts w:ascii="仿宋_GB2312" w:eastAsia="仿宋_GB2312" w:hAnsi="宋体" w:cs="宋体"/>
          <w:b/>
          <w:color w:val="000000"/>
          <w:kern w:val="0"/>
          <w:sz w:val="24"/>
          <w:szCs w:val="24"/>
        </w:rPr>
      </w:pPr>
      <w:r w:rsidRPr="002943FA">
        <w:rPr>
          <w:rFonts w:ascii="仿宋_GB2312" w:eastAsia="仿宋_GB2312" w:hAnsi="宋体" w:cs="宋体" w:hint="eastAsia"/>
          <w:b/>
          <w:color w:val="000000"/>
          <w:kern w:val="0"/>
          <w:sz w:val="24"/>
          <w:szCs w:val="24"/>
        </w:rPr>
        <w:t>第二章  党费收缴</w:t>
      </w:r>
    </w:p>
    <w:p w:rsidR="00FC5F2B" w:rsidRPr="00610EB0" w:rsidRDefault="00FC5F2B" w:rsidP="00FC5F2B">
      <w:pPr>
        <w:widowControl/>
        <w:adjustRightInd w:val="0"/>
        <w:snapToGrid w:val="0"/>
        <w:spacing w:line="360" w:lineRule="auto"/>
        <w:ind w:firstLineChars="200" w:firstLine="482"/>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第四条</w:t>
      </w:r>
      <w:r w:rsidRPr="00610EB0">
        <w:rPr>
          <w:rFonts w:ascii="仿宋_GB2312" w:eastAsia="仿宋_GB2312" w:hAnsi="宋体" w:cs="宋体" w:hint="eastAsia"/>
          <w:color w:val="000000"/>
          <w:kern w:val="0"/>
          <w:sz w:val="24"/>
          <w:szCs w:val="24"/>
        </w:rPr>
        <w:t xml:space="preserve">  按月领取工资的党员，每月以工资总额中相对固定的、经常性的工资收入(税后)为计算基数，按规定比例交纳党费。</w:t>
      </w:r>
    </w:p>
    <w:p w:rsidR="00FC5F2B" w:rsidRPr="00610EB0" w:rsidRDefault="00FC5F2B" w:rsidP="00F67C88">
      <w:pPr>
        <w:widowControl/>
        <w:adjustRightInd w:val="0"/>
        <w:snapToGrid w:val="0"/>
        <w:spacing w:line="360" w:lineRule="auto"/>
        <w:ind w:firstLineChars="200" w:firstLine="482"/>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第五条</w:t>
      </w:r>
      <w:r w:rsidR="00F67C88">
        <w:rPr>
          <w:rFonts w:ascii="仿宋_GB2312" w:eastAsia="仿宋_GB2312" w:hAnsi="宋体" w:cs="宋体" w:hint="eastAsia"/>
          <w:b/>
          <w:color w:val="000000"/>
          <w:kern w:val="0"/>
          <w:sz w:val="24"/>
          <w:szCs w:val="24"/>
        </w:rPr>
        <w:t xml:space="preserve">  </w:t>
      </w:r>
      <w:r w:rsidRPr="00610EB0">
        <w:rPr>
          <w:rFonts w:ascii="仿宋_GB2312" w:eastAsia="仿宋_GB2312" w:hAnsi="宋体" w:cs="宋体" w:hint="eastAsia"/>
          <w:color w:val="000000"/>
          <w:kern w:val="0"/>
          <w:sz w:val="24"/>
          <w:szCs w:val="24"/>
        </w:rPr>
        <w:t>党员交纳党费的比例为：每月工资收入(税后)在3000元以下(含3000元)者，交纳月工资收入的0．5％；3000元以上至5000元(含5000元)者，交纳l％；5000元以上至10000元(含10000元)者，交纳1．5％；10000元以上者，交纳2％。</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第六条</w:t>
      </w:r>
      <w:r w:rsidRPr="00610EB0">
        <w:rPr>
          <w:rFonts w:ascii="仿宋_GB2312" w:eastAsia="仿宋_GB2312" w:hAnsi="宋体" w:cs="宋体" w:hint="eastAsia"/>
          <w:color w:val="000000"/>
          <w:kern w:val="0"/>
          <w:sz w:val="24"/>
          <w:szCs w:val="24"/>
        </w:rPr>
        <w:t xml:space="preserve">  学生党员每月交纳党费0.2元。</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第七条</w:t>
      </w:r>
      <w:r w:rsidRPr="00610EB0">
        <w:rPr>
          <w:rFonts w:ascii="仿宋_GB2312" w:eastAsia="仿宋_GB2312" w:hAnsi="宋体" w:cs="宋体" w:hint="eastAsia"/>
          <w:color w:val="000000"/>
          <w:kern w:val="0"/>
          <w:sz w:val="24"/>
          <w:szCs w:val="24"/>
        </w:rPr>
        <w:t xml:space="preserve">　预备党员从支部大会通过其为预备党员之日起交纳党费。</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b/>
          <w:color w:val="000000"/>
          <w:kern w:val="0"/>
          <w:sz w:val="24"/>
          <w:szCs w:val="24"/>
        </w:rPr>
      </w:pPr>
      <w:r w:rsidRPr="00610EB0">
        <w:rPr>
          <w:rFonts w:ascii="仿宋_GB2312" w:eastAsia="仿宋_GB2312" w:hAnsi="宋体" w:cs="宋体" w:hint="eastAsia"/>
          <w:b/>
          <w:color w:val="000000"/>
          <w:kern w:val="0"/>
          <w:sz w:val="24"/>
          <w:szCs w:val="24"/>
        </w:rPr>
        <w:t>第八条</w:t>
      </w:r>
      <w:r w:rsidRPr="00610EB0">
        <w:rPr>
          <w:rFonts w:ascii="仿宋_GB2312" w:eastAsia="仿宋_GB2312" w:hAnsi="宋体" w:cs="宋体" w:hint="eastAsia"/>
          <w:color w:val="000000"/>
          <w:kern w:val="0"/>
          <w:sz w:val="24"/>
          <w:szCs w:val="24"/>
        </w:rPr>
        <w:t xml:space="preserve">　党员工资收入发生变化后，从按新工资标准领取工资的当月起，以新的工资收入为基数，按照规定比例交纳党费。</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第九条</w:t>
      </w:r>
      <w:r w:rsidRPr="00610EB0">
        <w:rPr>
          <w:rFonts w:ascii="仿宋_GB2312" w:eastAsia="仿宋_GB2312" w:hAnsi="宋体" w:cs="宋体" w:hint="eastAsia"/>
          <w:color w:val="000000"/>
          <w:kern w:val="0"/>
          <w:sz w:val="24"/>
          <w:szCs w:val="24"/>
        </w:rPr>
        <w:t xml:space="preserve">　党员应当增强党员意识，主动按月向支部交纳党费。一般在每月10日之前，按照规定标准将党费交给所在支部组织委员。支部收齐后交到总支负责人处，总支于每月15日之前将收缴的党费汇总后交至党务办公室，党务办公室将党费收缴情况登记入册。</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lastRenderedPageBreak/>
        <w:t>第十条</w:t>
      </w:r>
      <w:r w:rsidRPr="00610EB0">
        <w:rPr>
          <w:rFonts w:ascii="仿宋_GB2312" w:eastAsia="仿宋_GB2312" w:hAnsi="宋体" w:cs="宋体" w:hint="eastAsia"/>
          <w:color w:val="000000"/>
          <w:kern w:val="0"/>
          <w:sz w:val="24"/>
          <w:szCs w:val="24"/>
        </w:rPr>
        <w:t xml:space="preserve">  党员因外出、生病等特殊情况，交纳党费有困难的，经党支部批准，可以每季度交纳一次党费，也可以委托其亲属或者其他党员代为交纳或者补交党费。补交党费的时间一般不得超过6个月。</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第十一条</w:t>
      </w:r>
      <w:r w:rsidRPr="00610EB0">
        <w:rPr>
          <w:rFonts w:ascii="仿宋_GB2312" w:eastAsia="仿宋_GB2312" w:hAnsi="宋体" w:cs="宋体" w:hint="eastAsia"/>
          <w:color w:val="000000"/>
          <w:kern w:val="0"/>
          <w:sz w:val="24"/>
          <w:szCs w:val="24"/>
        </w:rPr>
        <w:t xml:space="preserve">　对不按照规定交纳党费的党员，其所在党组织应及时对其进行批评教育，限期改正。对无正当理由，连续6个月</w:t>
      </w:r>
      <w:proofErr w:type="gramStart"/>
      <w:r w:rsidRPr="00610EB0">
        <w:rPr>
          <w:rFonts w:ascii="仿宋_GB2312" w:eastAsia="仿宋_GB2312" w:hAnsi="宋体" w:cs="宋体" w:hint="eastAsia"/>
          <w:color w:val="000000"/>
          <w:kern w:val="0"/>
          <w:sz w:val="24"/>
          <w:szCs w:val="24"/>
        </w:rPr>
        <w:t>不</w:t>
      </w:r>
      <w:proofErr w:type="gramEnd"/>
      <w:r w:rsidRPr="00610EB0">
        <w:rPr>
          <w:rFonts w:ascii="仿宋_GB2312" w:eastAsia="仿宋_GB2312" w:hAnsi="宋体" w:cs="宋体" w:hint="eastAsia"/>
          <w:color w:val="000000"/>
          <w:kern w:val="0"/>
          <w:sz w:val="24"/>
          <w:szCs w:val="24"/>
        </w:rPr>
        <w:t>交纳党费的党员，按自行脱党处理。</w:t>
      </w:r>
    </w:p>
    <w:p w:rsidR="00FC5F2B" w:rsidRPr="00610EB0" w:rsidRDefault="00FC5F2B" w:rsidP="00F67C88">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第十二条</w:t>
      </w:r>
      <w:r w:rsidRPr="00610EB0">
        <w:rPr>
          <w:rFonts w:ascii="仿宋_GB2312" w:eastAsia="仿宋_GB2312" w:hAnsi="宋体" w:cs="宋体" w:hint="eastAsia"/>
          <w:color w:val="000000"/>
          <w:kern w:val="0"/>
          <w:sz w:val="24"/>
          <w:szCs w:val="24"/>
        </w:rPr>
        <w:t xml:space="preserve">　各基层党组织应当按照规定收缴党员党费，不得垫交或扣缴党员党费，不得要求党员交纳规定以外的各种名目的“特殊党费”。</w:t>
      </w:r>
    </w:p>
    <w:p w:rsidR="00D0161B" w:rsidRDefault="00D0161B" w:rsidP="00FC5F2B">
      <w:pPr>
        <w:adjustRightInd w:val="0"/>
        <w:snapToGrid w:val="0"/>
        <w:spacing w:line="360" w:lineRule="auto"/>
        <w:jc w:val="center"/>
        <w:rPr>
          <w:rFonts w:ascii="仿宋_GB2312" w:eastAsia="仿宋_GB2312" w:hAnsi="宋体" w:cs="宋体"/>
          <w:b/>
          <w:color w:val="000000"/>
          <w:kern w:val="0"/>
          <w:sz w:val="24"/>
          <w:szCs w:val="24"/>
        </w:rPr>
      </w:pPr>
    </w:p>
    <w:p w:rsidR="00FC5F2B" w:rsidRPr="002943FA" w:rsidRDefault="00FC5F2B" w:rsidP="00FC5F2B">
      <w:pPr>
        <w:adjustRightInd w:val="0"/>
        <w:snapToGrid w:val="0"/>
        <w:spacing w:line="360" w:lineRule="auto"/>
        <w:jc w:val="center"/>
        <w:rPr>
          <w:rFonts w:ascii="仿宋_GB2312" w:eastAsia="仿宋_GB2312" w:hAnsi="宋体" w:cs="宋体"/>
          <w:b/>
          <w:color w:val="000000"/>
          <w:kern w:val="0"/>
          <w:sz w:val="24"/>
          <w:szCs w:val="24"/>
        </w:rPr>
      </w:pPr>
      <w:r w:rsidRPr="002943FA">
        <w:rPr>
          <w:rFonts w:ascii="仿宋_GB2312" w:eastAsia="仿宋_GB2312" w:hAnsi="宋体" w:cs="宋体" w:hint="eastAsia"/>
          <w:b/>
          <w:color w:val="000000"/>
          <w:kern w:val="0"/>
          <w:sz w:val="24"/>
          <w:szCs w:val="24"/>
        </w:rPr>
        <w:t>第三章  党费使用</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第十三条</w:t>
      </w:r>
      <w:r w:rsidRPr="00610EB0">
        <w:rPr>
          <w:rFonts w:ascii="仿宋_GB2312" w:eastAsia="仿宋_GB2312" w:hAnsi="宋体" w:cs="宋体" w:hint="eastAsia"/>
          <w:color w:val="000000"/>
          <w:kern w:val="0"/>
          <w:sz w:val="24"/>
          <w:szCs w:val="24"/>
        </w:rPr>
        <w:t xml:space="preserve">  使用党费应当坚持统筹安排、量入为出、收支平衡、略有节余的原则。</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第十四条</w:t>
      </w:r>
      <w:r w:rsidRPr="00610EB0">
        <w:rPr>
          <w:rFonts w:ascii="仿宋_GB2312" w:eastAsia="仿宋_GB2312" w:hAnsi="宋体" w:cs="宋体" w:hint="eastAsia"/>
          <w:color w:val="000000"/>
          <w:kern w:val="0"/>
          <w:sz w:val="24"/>
          <w:szCs w:val="24"/>
        </w:rPr>
        <w:t xml:space="preserve">　党费必须</w:t>
      </w:r>
      <w:proofErr w:type="gramStart"/>
      <w:r w:rsidRPr="00610EB0">
        <w:rPr>
          <w:rFonts w:ascii="仿宋_GB2312" w:eastAsia="仿宋_GB2312" w:hAnsi="宋体" w:cs="宋体" w:hint="eastAsia"/>
          <w:color w:val="000000"/>
          <w:kern w:val="0"/>
          <w:sz w:val="24"/>
          <w:szCs w:val="24"/>
        </w:rPr>
        <w:t>用于党</w:t>
      </w:r>
      <w:proofErr w:type="gramEnd"/>
      <w:r w:rsidRPr="00610EB0">
        <w:rPr>
          <w:rFonts w:ascii="仿宋_GB2312" w:eastAsia="仿宋_GB2312" w:hAnsi="宋体" w:cs="宋体" w:hint="eastAsia"/>
          <w:color w:val="000000"/>
          <w:kern w:val="0"/>
          <w:sz w:val="24"/>
          <w:szCs w:val="24"/>
        </w:rPr>
        <w:t>的活动，主要作为党员教育经费的补充，其具体使用范围包括：（1）培训党员；（2）订阅或购买用于开展党员教育的报刊、资料、音像制品和设备；（3）表彰先进基层党组织、优秀共产党员和优秀党务工作者；（4）补助生活困难的党员；</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第十五条</w:t>
      </w:r>
      <w:r w:rsidRPr="00610EB0">
        <w:rPr>
          <w:rFonts w:ascii="仿宋_GB2312" w:eastAsia="仿宋_GB2312" w:hAnsi="宋体" w:cs="宋体" w:hint="eastAsia"/>
          <w:color w:val="000000"/>
          <w:kern w:val="0"/>
          <w:sz w:val="24"/>
          <w:szCs w:val="24"/>
        </w:rPr>
        <w:t xml:space="preserve">  按照有关规定，党务办公室按月将收缴党费全部上交学校党委组织部。</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第十六条</w:t>
      </w:r>
      <w:r w:rsidRPr="00610EB0">
        <w:rPr>
          <w:rFonts w:ascii="仿宋_GB2312" w:eastAsia="仿宋_GB2312" w:hAnsi="宋体" w:cs="宋体" w:hint="eastAsia"/>
          <w:color w:val="000000"/>
          <w:kern w:val="0"/>
          <w:sz w:val="24"/>
          <w:szCs w:val="24"/>
        </w:rPr>
        <w:t xml:space="preserve">　对于学校党委组织部下拨的党费，必须专款专用，不得挪作他用。</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 xml:space="preserve">第十七条 </w:t>
      </w:r>
      <w:r w:rsidRPr="00610EB0">
        <w:rPr>
          <w:rFonts w:ascii="仿宋_GB2312" w:eastAsia="仿宋_GB2312" w:hAnsi="宋体" w:cs="宋体" w:hint="eastAsia"/>
          <w:color w:val="000000"/>
          <w:kern w:val="0"/>
          <w:sz w:val="24"/>
          <w:szCs w:val="24"/>
        </w:rPr>
        <w:t xml:space="preserve"> 对违反党费收缴、管理和使用规定的，按有关规定严肃查处。</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第十八条</w:t>
      </w:r>
      <w:r w:rsidRPr="00610EB0">
        <w:rPr>
          <w:rFonts w:ascii="仿宋_GB2312" w:eastAsia="仿宋_GB2312" w:hAnsi="宋体" w:cs="宋体" w:hint="eastAsia"/>
          <w:color w:val="000000"/>
          <w:kern w:val="0"/>
          <w:sz w:val="24"/>
          <w:szCs w:val="24"/>
        </w:rPr>
        <w:t xml:space="preserve">  任何人不准借支和侵占党费，不准滥用党费。</w:t>
      </w:r>
    </w:p>
    <w:p w:rsidR="00D0161B" w:rsidRDefault="00D0161B" w:rsidP="00FC5F2B">
      <w:pPr>
        <w:adjustRightInd w:val="0"/>
        <w:snapToGrid w:val="0"/>
        <w:spacing w:line="360" w:lineRule="auto"/>
        <w:jc w:val="center"/>
        <w:rPr>
          <w:rFonts w:ascii="仿宋_GB2312" w:eastAsia="仿宋_GB2312" w:hAnsi="宋体" w:cs="宋体"/>
          <w:b/>
          <w:color w:val="000000"/>
          <w:kern w:val="0"/>
          <w:sz w:val="24"/>
          <w:szCs w:val="24"/>
        </w:rPr>
      </w:pPr>
    </w:p>
    <w:p w:rsidR="00FC5F2B" w:rsidRDefault="00FC5F2B" w:rsidP="00FC5F2B">
      <w:pPr>
        <w:adjustRightInd w:val="0"/>
        <w:snapToGrid w:val="0"/>
        <w:spacing w:line="360" w:lineRule="auto"/>
        <w:jc w:val="center"/>
        <w:rPr>
          <w:rFonts w:ascii="仿宋_GB2312" w:eastAsia="仿宋_GB2312" w:hAnsi="宋体" w:cs="宋体"/>
          <w:b/>
          <w:color w:val="000000"/>
          <w:kern w:val="0"/>
          <w:sz w:val="24"/>
          <w:szCs w:val="24"/>
        </w:rPr>
      </w:pPr>
      <w:r w:rsidRPr="002943FA">
        <w:rPr>
          <w:rFonts w:ascii="仿宋_GB2312" w:eastAsia="仿宋_GB2312" w:hAnsi="宋体" w:cs="宋体" w:hint="eastAsia"/>
          <w:b/>
          <w:color w:val="000000"/>
          <w:kern w:val="0"/>
          <w:sz w:val="24"/>
          <w:szCs w:val="24"/>
        </w:rPr>
        <w:t>第四章  党费管理</w:t>
      </w:r>
    </w:p>
    <w:p w:rsidR="00FC5F2B" w:rsidRPr="00F67C88" w:rsidRDefault="00FC5F2B" w:rsidP="00F67C88">
      <w:pPr>
        <w:adjustRightInd w:val="0"/>
        <w:snapToGrid w:val="0"/>
        <w:spacing w:line="360" w:lineRule="auto"/>
        <w:ind w:firstLineChars="200" w:firstLine="482"/>
        <w:rPr>
          <w:rFonts w:ascii="仿宋_GB2312" w:eastAsia="仿宋_GB2312" w:hAnsi="宋体" w:cs="宋体"/>
          <w:b/>
          <w:color w:val="000000"/>
          <w:kern w:val="0"/>
          <w:sz w:val="24"/>
          <w:szCs w:val="24"/>
        </w:rPr>
      </w:pPr>
      <w:r w:rsidRPr="00610EB0">
        <w:rPr>
          <w:rFonts w:ascii="仿宋_GB2312" w:eastAsia="仿宋_GB2312" w:hAnsi="宋体" w:cs="宋体" w:hint="eastAsia"/>
          <w:b/>
          <w:color w:val="000000"/>
          <w:kern w:val="0"/>
          <w:sz w:val="24"/>
          <w:szCs w:val="24"/>
        </w:rPr>
        <w:t>第十九条</w:t>
      </w:r>
      <w:r w:rsidRPr="00610EB0">
        <w:rPr>
          <w:rFonts w:ascii="仿宋_GB2312" w:eastAsia="仿宋_GB2312" w:hAnsi="宋体" w:cs="宋体" w:hint="eastAsia"/>
          <w:color w:val="000000"/>
          <w:kern w:val="0"/>
          <w:sz w:val="24"/>
          <w:szCs w:val="24"/>
        </w:rPr>
        <w:t xml:space="preserve">　各基层党组织必须指定专人负责党费的收缴工作，每月按时上交党费。</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第二十条</w:t>
      </w:r>
      <w:r w:rsidRPr="00610EB0">
        <w:rPr>
          <w:rFonts w:ascii="仿宋_GB2312" w:eastAsia="仿宋_GB2312" w:hAnsi="宋体" w:cs="宋体" w:hint="eastAsia"/>
          <w:color w:val="000000"/>
          <w:kern w:val="0"/>
          <w:sz w:val="24"/>
          <w:szCs w:val="24"/>
        </w:rPr>
        <w:t xml:space="preserve">　党费管理工作人员变动时，要严格按照党费管理的有关规定和财务制度办好交接手续。</w:t>
      </w:r>
    </w:p>
    <w:p w:rsidR="00FC5F2B" w:rsidRPr="00610EB0" w:rsidRDefault="00FC5F2B" w:rsidP="00F67C88">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第二十一条</w:t>
      </w:r>
      <w:r w:rsidRPr="00610EB0">
        <w:rPr>
          <w:rFonts w:ascii="仿宋_GB2312" w:eastAsia="仿宋_GB2312" w:hAnsi="宋体" w:cs="宋体" w:hint="eastAsia"/>
          <w:color w:val="000000"/>
          <w:kern w:val="0"/>
          <w:sz w:val="24"/>
          <w:szCs w:val="24"/>
        </w:rPr>
        <w:t xml:space="preserve">  党费收缴、使用和管理的情况要作为党务公开的一项重要内容。党务办公室应当每年年底向上级党委组织部门报告党费收缴、使用和管理情况，同时向学院各基层党组织通报。</w:t>
      </w:r>
    </w:p>
    <w:p w:rsidR="00FC5F2B" w:rsidRPr="00610EB0" w:rsidRDefault="00FC5F2B" w:rsidP="00FC5F2B">
      <w:pPr>
        <w:widowControl/>
        <w:adjustRightInd w:val="0"/>
        <w:snapToGrid w:val="0"/>
        <w:spacing w:line="360" w:lineRule="auto"/>
        <w:ind w:firstLineChars="200" w:firstLine="482"/>
        <w:jc w:val="left"/>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第二十二条</w:t>
      </w:r>
      <w:r w:rsidRPr="00610EB0">
        <w:rPr>
          <w:rFonts w:ascii="仿宋_GB2312" w:eastAsia="仿宋_GB2312" w:hAnsi="宋体" w:cs="宋体" w:hint="eastAsia"/>
          <w:color w:val="000000"/>
          <w:kern w:val="0"/>
          <w:sz w:val="24"/>
          <w:szCs w:val="24"/>
        </w:rPr>
        <w:t xml:space="preserve">  各基层党组织应加强对党费的管理。收缴的党费，应建帐管理，及时造册，统计清楚，按月上缴，并妥善保管好资料。</w:t>
      </w:r>
    </w:p>
    <w:p w:rsidR="00D0161B" w:rsidRDefault="00D0161B" w:rsidP="00FC5F2B">
      <w:pPr>
        <w:adjustRightInd w:val="0"/>
        <w:snapToGrid w:val="0"/>
        <w:spacing w:line="360" w:lineRule="auto"/>
        <w:jc w:val="center"/>
        <w:rPr>
          <w:rFonts w:ascii="仿宋_GB2312" w:eastAsia="仿宋_GB2312" w:hAnsi="宋体" w:cs="宋体" w:hint="eastAsia"/>
          <w:b/>
          <w:color w:val="000000"/>
          <w:kern w:val="0"/>
          <w:sz w:val="24"/>
          <w:szCs w:val="24"/>
        </w:rPr>
      </w:pPr>
    </w:p>
    <w:p w:rsidR="00F67C88" w:rsidRDefault="00F67C88" w:rsidP="00FC5F2B">
      <w:pPr>
        <w:adjustRightInd w:val="0"/>
        <w:snapToGrid w:val="0"/>
        <w:spacing w:line="360" w:lineRule="auto"/>
        <w:jc w:val="center"/>
        <w:rPr>
          <w:rFonts w:ascii="仿宋_GB2312" w:eastAsia="仿宋_GB2312" w:hAnsi="宋体" w:cs="宋体"/>
          <w:b/>
          <w:color w:val="000000"/>
          <w:kern w:val="0"/>
          <w:sz w:val="24"/>
          <w:szCs w:val="24"/>
        </w:rPr>
      </w:pPr>
    </w:p>
    <w:p w:rsidR="00FC5F2B" w:rsidRPr="002943FA" w:rsidRDefault="00FC5F2B" w:rsidP="00FC5F2B">
      <w:pPr>
        <w:adjustRightInd w:val="0"/>
        <w:snapToGrid w:val="0"/>
        <w:spacing w:line="360" w:lineRule="auto"/>
        <w:jc w:val="center"/>
        <w:rPr>
          <w:rFonts w:ascii="仿宋_GB2312" w:eastAsia="仿宋_GB2312" w:hAnsi="宋体" w:cs="宋体"/>
          <w:b/>
          <w:color w:val="000000"/>
          <w:kern w:val="0"/>
          <w:sz w:val="24"/>
          <w:szCs w:val="24"/>
        </w:rPr>
      </w:pPr>
      <w:r w:rsidRPr="002943FA">
        <w:rPr>
          <w:rFonts w:ascii="仿宋_GB2312" w:eastAsia="仿宋_GB2312" w:hAnsi="宋体" w:cs="宋体" w:hint="eastAsia"/>
          <w:b/>
          <w:color w:val="000000"/>
          <w:kern w:val="0"/>
          <w:sz w:val="24"/>
          <w:szCs w:val="24"/>
        </w:rPr>
        <w:lastRenderedPageBreak/>
        <w:t>第五章  附则</w:t>
      </w:r>
    </w:p>
    <w:p w:rsidR="00FC5F2B" w:rsidRPr="00610EB0" w:rsidRDefault="00FC5F2B" w:rsidP="00FC5F2B">
      <w:pPr>
        <w:adjustRightInd w:val="0"/>
        <w:snapToGrid w:val="0"/>
        <w:spacing w:line="360" w:lineRule="auto"/>
        <w:ind w:firstLineChars="196" w:firstLine="472"/>
        <w:rPr>
          <w:rFonts w:ascii="仿宋_GB2312" w:eastAsia="仿宋_GB2312" w:hAnsi="宋体" w:cs="宋体"/>
          <w:b/>
          <w:color w:val="000000"/>
          <w:kern w:val="0"/>
          <w:sz w:val="24"/>
          <w:szCs w:val="24"/>
        </w:rPr>
      </w:pPr>
      <w:r w:rsidRPr="00610EB0">
        <w:rPr>
          <w:rFonts w:ascii="仿宋_GB2312" w:eastAsia="仿宋_GB2312" w:hAnsi="宋体" w:cs="宋体" w:hint="eastAsia"/>
          <w:b/>
          <w:color w:val="000000"/>
          <w:kern w:val="0"/>
          <w:sz w:val="24"/>
          <w:szCs w:val="24"/>
        </w:rPr>
        <w:t xml:space="preserve">第二十三条  </w:t>
      </w:r>
      <w:r w:rsidRPr="00610EB0">
        <w:rPr>
          <w:rFonts w:ascii="仿宋_GB2312" w:eastAsia="仿宋_GB2312" w:hAnsi="宋体" w:cs="宋体" w:hint="eastAsia"/>
          <w:color w:val="000000"/>
          <w:kern w:val="0"/>
          <w:sz w:val="24"/>
          <w:szCs w:val="24"/>
        </w:rPr>
        <w:t>本细则由党务办公室负责解释。</w:t>
      </w:r>
    </w:p>
    <w:p w:rsidR="00FC5F2B" w:rsidRPr="00610EB0" w:rsidRDefault="00FC5F2B" w:rsidP="00FC5F2B">
      <w:pPr>
        <w:adjustRightInd w:val="0"/>
        <w:snapToGrid w:val="0"/>
        <w:spacing w:line="360" w:lineRule="auto"/>
        <w:ind w:firstLineChars="196" w:firstLine="472"/>
        <w:rPr>
          <w:rFonts w:ascii="仿宋_GB2312" w:eastAsia="仿宋_GB2312" w:hAnsi="宋体" w:cs="宋体"/>
          <w:color w:val="000000"/>
          <w:kern w:val="0"/>
          <w:sz w:val="24"/>
          <w:szCs w:val="24"/>
        </w:rPr>
      </w:pPr>
      <w:r w:rsidRPr="00610EB0">
        <w:rPr>
          <w:rFonts w:ascii="仿宋_GB2312" w:eastAsia="仿宋_GB2312" w:hAnsi="宋体" w:cs="宋体" w:hint="eastAsia"/>
          <w:b/>
          <w:color w:val="000000"/>
          <w:kern w:val="0"/>
          <w:sz w:val="24"/>
          <w:szCs w:val="24"/>
        </w:rPr>
        <w:t xml:space="preserve">第二十四条  </w:t>
      </w:r>
      <w:r w:rsidRPr="00610EB0">
        <w:rPr>
          <w:rFonts w:ascii="仿宋_GB2312" w:eastAsia="仿宋_GB2312" w:hint="eastAsia"/>
          <w:spacing w:val="12"/>
          <w:sz w:val="24"/>
          <w:szCs w:val="24"/>
        </w:rPr>
        <w:t>本细则自发布之日施行。《关于规范党费收缴管理工作的通知》（院党发〔2009〕23号）同时废止。</w:t>
      </w:r>
    </w:p>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Default="00FC5F2B"/>
    <w:p w:rsidR="00FC5F2B" w:rsidRPr="006B1CB8" w:rsidRDefault="00FC5F2B" w:rsidP="00FC5F2B">
      <w:pPr>
        <w:adjustRightInd w:val="0"/>
        <w:snapToGrid w:val="0"/>
        <w:spacing w:line="360" w:lineRule="auto"/>
        <w:jc w:val="center"/>
        <w:rPr>
          <w:rFonts w:ascii="方正小标宋简体" w:eastAsia="方正小标宋简体"/>
          <w:sz w:val="36"/>
          <w:szCs w:val="36"/>
        </w:rPr>
      </w:pPr>
      <w:r w:rsidRPr="006B1CB8">
        <w:rPr>
          <w:rFonts w:ascii="方正小标宋简体" w:eastAsia="方正小标宋简体" w:hint="eastAsia"/>
          <w:sz w:val="36"/>
          <w:szCs w:val="36"/>
        </w:rPr>
        <w:t>新乡医学院三全学院党员档案管理办法</w:t>
      </w:r>
    </w:p>
    <w:p w:rsidR="00FC5F2B" w:rsidRPr="001A1844" w:rsidRDefault="00FC5F2B" w:rsidP="00FC5F2B">
      <w:pPr>
        <w:adjustRightInd w:val="0"/>
        <w:snapToGrid w:val="0"/>
        <w:spacing w:line="360" w:lineRule="auto"/>
        <w:ind w:leftChars="200" w:left="420" w:rightChars="200" w:right="420"/>
        <w:jc w:val="center"/>
        <w:rPr>
          <w:rFonts w:ascii="仿宋_GB2312" w:eastAsia="仿宋_GB2312"/>
          <w:sz w:val="24"/>
          <w:szCs w:val="24"/>
        </w:rPr>
      </w:pPr>
      <w:r>
        <w:rPr>
          <w:rFonts w:eastAsia="仿宋_GB2312" w:hint="eastAsia"/>
          <w:bCs/>
          <w:sz w:val="32"/>
          <w:szCs w:val="32"/>
        </w:rPr>
        <w:t xml:space="preserve">   </w:t>
      </w:r>
      <w:r w:rsidRPr="001A1844">
        <w:rPr>
          <w:rFonts w:ascii="仿宋_GB2312" w:eastAsia="仿宋_GB2312"/>
          <w:sz w:val="24"/>
          <w:szCs w:val="24"/>
        </w:rPr>
        <w:t>201</w:t>
      </w:r>
      <w:r w:rsidRPr="001A1844">
        <w:rPr>
          <w:rFonts w:ascii="仿宋_GB2312" w:eastAsia="仿宋_GB2312" w:hint="eastAsia"/>
          <w:sz w:val="24"/>
          <w:szCs w:val="24"/>
        </w:rPr>
        <w:t>4年11月21日·党发</w:t>
      </w:r>
      <w:r w:rsidRPr="001A1844">
        <w:rPr>
          <w:rFonts w:ascii="仿宋_GB2312" w:eastAsia="仿宋_GB2312"/>
          <w:sz w:val="24"/>
          <w:szCs w:val="24"/>
        </w:rPr>
        <w:t>〔2014〕36</w:t>
      </w:r>
      <w:r w:rsidRPr="001A1844">
        <w:rPr>
          <w:rFonts w:ascii="仿宋_GB2312" w:eastAsia="仿宋_GB2312" w:hint="eastAsia"/>
          <w:sz w:val="24"/>
          <w:szCs w:val="24"/>
        </w:rPr>
        <w:t>号</w:t>
      </w:r>
    </w:p>
    <w:p w:rsidR="00FC5F2B" w:rsidRPr="0021677A" w:rsidRDefault="00FC5F2B" w:rsidP="00FC5F2B">
      <w:pPr>
        <w:adjustRightInd w:val="0"/>
        <w:snapToGrid w:val="0"/>
        <w:spacing w:line="360" w:lineRule="auto"/>
        <w:jc w:val="center"/>
        <w:rPr>
          <w:rFonts w:ascii="仿宋_GB2312" w:eastAsia="仿宋_GB2312" w:hAnsi="宋体" w:cs="宋体"/>
          <w:sz w:val="24"/>
          <w:szCs w:val="24"/>
        </w:rPr>
      </w:pPr>
    </w:p>
    <w:p w:rsidR="00FC5F2B" w:rsidRPr="006B1CB8" w:rsidRDefault="00FC5F2B" w:rsidP="00FC5F2B">
      <w:pPr>
        <w:widowControl/>
        <w:adjustRightInd w:val="0"/>
        <w:snapToGrid w:val="0"/>
        <w:spacing w:line="360" w:lineRule="auto"/>
        <w:jc w:val="center"/>
        <w:rPr>
          <w:rFonts w:ascii="仿宋_GB2312" w:eastAsia="仿宋_GB2312"/>
          <w:b/>
          <w:sz w:val="24"/>
          <w:szCs w:val="24"/>
        </w:rPr>
      </w:pPr>
      <w:r w:rsidRPr="006B1CB8">
        <w:rPr>
          <w:rFonts w:ascii="仿宋_GB2312" w:eastAsia="仿宋_GB2312" w:hint="eastAsia"/>
          <w:b/>
          <w:sz w:val="24"/>
          <w:szCs w:val="24"/>
        </w:rPr>
        <w:t>第一章  总</w:t>
      </w:r>
      <w:r w:rsidRPr="006B1CB8">
        <w:rPr>
          <w:rFonts w:ascii="仿宋_GB2312" w:eastAsia="仿宋_GB2312" w:hint="eastAsia"/>
          <w:b/>
          <w:sz w:val="24"/>
          <w:szCs w:val="24"/>
        </w:rPr>
        <w:t> </w:t>
      </w:r>
      <w:r w:rsidRPr="006B1CB8">
        <w:rPr>
          <w:rFonts w:ascii="仿宋_GB2312" w:eastAsia="仿宋_GB2312" w:hint="eastAsia"/>
          <w:b/>
          <w:sz w:val="24"/>
          <w:szCs w:val="24"/>
        </w:rPr>
        <w:t xml:space="preserve"> 则</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 xml:space="preserve">第一条 </w:t>
      </w:r>
      <w:r w:rsidRPr="0021677A">
        <w:rPr>
          <w:rFonts w:ascii="仿宋_GB2312" w:eastAsia="仿宋_GB2312" w:hint="eastAsia"/>
          <w:sz w:val="24"/>
          <w:szCs w:val="24"/>
        </w:rPr>
        <w:t xml:space="preserve"> 为切实加强党员档案管理工作，有效地保护和利用档案，进一步建立健全党员档案材料的有效管理机制，使党员档案管理工作进一步制度化、规范化，根据《中国共产党章程》、《中国共产党发展党员工作细则》、《中华人民共和国档案法》的有关规定，结合我院实际，制定本办法。</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 xml:space="preserve">第二条 </w:t>
      </w:r>
      <w:r w:rsidRPr="0021677A">
        <w:rPr>
          <w:rFonts w:ascii="仿宋_GB2312" w:eastAsia="仿宋_GB2312" w:hint="eastAsia"/>
          <w:sz w:val="24"/>
          <w:szCs w:val="24"/>
        </w:rPr>
        <w:t xml:space="preserve"> 党员档案管理工作由学院党委统一指导、由所属基层党组织具体负责。</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第三条</w:t>
      </w:r>
      <w:r w:rsidRPr="0021677A">
        <w:rPr>
          <w:rFonts w:ascii="仿宋_GB2312" w:eastAsia="仿宋_GB2312" w:hint="eastAsia"/>
          <w:sz w:val="24"/>
          <w:szCs w:val="24"/>
        </w:rPr>
        <w:t xml:space="preserve">  党员档案管理工作必须贯彻执行党和国家有关档案、保密的法规和制度。</w:t>
      </w:r>
    </w:p>
    <w:p w:rsidR="00D0161B" w:rsidRDefault="00D0161B" w:rsidP="00FC5F2B">
      <w:pPr>
        <w:widowControl/>
        <w:adjustRightInd w:val="0"/>
        <w:snapToGrid w:val="0"/>
        <w:spacing w:line="360" w:lineRule="auto"/>
        <w:jc w:val="center"/>
        <w:rPr>
          <w:rFonts w:ascii="仿宋_GB2312" w:eastAsia="仿宋_GB2312" w:hAnsi="Dotum"/>
          <w:b/>
          <w:sz w:val="24"/>
          <w:szCs w:val="24"/>
        </w:rPr>
      </w:pPr>
    </w:p>
    <w:p w:rsidR="00FC5F2B" w:rsidRPr="006B1CB8" w:rsidRDefault="00FC5F2B" w:rsidP="00FC5F2B">
      <w:pPr>
        <w:widowControl/>
        <w:adjustRightInd w:val="0"/>
        <w:snapToGrid w:val="0"/>
        <w:spacing w:line="360" w:lineRule="auto"/>
        <w:jc w:val="center"/>
        <w:rPr>
          <w:rFonts w:ascii="仿宋_GB2312" w:eastAsia="仿宋_GB2312"/>
          <w:b/>
          <w:sz w:val="24"/>
          <w:szCs w:val="24"/>
        </w:rPr>
      </w:pPr>
      <w:r w:rsidRPr="006B1CB8">
        <w:rPr>
          <w:rFonts w:ascii="仿宋_GB2312" w:eastAsia="仿宋_GB2312" w:hAnsi="Dotum" w:hint="eastAsia"/>
          <w:b/>
          <w:sz w:val="24"/>
          <w:szCs w:val="24"/>
        </w:rPr>
        <w:t>第二章  党员档案的内容</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第四条</w:t>
      </w:r>
      <w:r w:rsidRPr="0021677A">
        <w:rPr>
          <w:rFonts w:ascii="仿宋_GB2312" w:eastAsia="仿宋_GB2312" w:hint="eastAsia"/>
          <w:sz w:val="24"/>
          <w:szCs w:val="24"/>
        </w:rPr>
        <w:t xml:space="preserve">  按照发展党员程序，党员档案材料包括： </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（一）入党材料</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1.入党申请书； </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2.推优表； </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3.思想汇报； </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4.入党积极分子培养登记考察表；  </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5.外调政审材料（外调函）；  </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6.党校学员登记表 ；</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7.党内外群众意见座谈会原始记录 ；</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8.综合政审材料（职工）；</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9.作为发展对象的民意测评表（职工）；</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10.入党志愿书 ；</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11.预备党员鉴定考察表； </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 xml:space="preserve">12.预备党员转正申请书。 </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（二）其他材料</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包括奖励材料、处分材料以及党员民主评议和考核材料。奖励材料包括各级党组织授予优秀共产党员等荣誉称号的获奖证书复印件；处分材料包括党员违反党的纪律、国家的法律法规和校规校纪所受到的处分决定等材料；材料还包括在民主评议中认定为不合格党员以及限期改正、延长预备期、取消预备党员资格及党内处分的决定以及上级党组织的批复等材料。</w:t>
      </w:r>
    </w:p>
    <w:p w:rsidR="00D0161B" w:rsidRDefault="00D0161B" w:rsidP="00FC5F2B">
      <w:pPr>
        <w:widowControl/>
        <w:adjustRightInd w:val="0"/>
        <w:snapToGrid w:val="0"/>
        <w:spacing w:line="360" w:lineRule="auto"/>
        <w:jc w:val="center"/>
        <w:rPr>
          <w:rFonts w:ascii="仿宋_GB2312" w:eastAsia="仿宋_GB2312" w:hAnsi="Dotum"/>
          <w:b/>
          <w:sz w:val="24"/>
          <w:szCs w:val="24"/>
        </w:rPr>
      </w:pPr>
    </w:p>
    <w:p w:rsidR="00FC5F2B" w:rsidRPr="006B1CB8" w:rsidRDefault="00FC5F2B" w:rsidP="00FC5F2B">
      <w:pPr>
        <w:widowControl/>
        <w:adjustRightInd w:val="0"/>
        <w:snapToGrid w:val="0"/>
        <w:spacing w:line="360" w:lineRule="auto"/>
        <w:jc w:val="center"/>
        <w:rPr>
          <w:rFonts w:ascii="仿宋_GB2312" w:eastAsia="仿宋_GB2312" w:hAnsi="Dotum"/>
          <w:b/>
          <w:sz w:val="24"/>
          <w:szCs w:val="24"/>
        </w:rPr>
      </w:pPr>
      <w:r w:rsidRPr="006B1CB8">
        <w:rPr>
          <w:rFonts w:ascii="仿宋_GB2312" w:eastAsia="仿宋_GB2312" w:hAnsi="Dotum" w:hint="eastAsia"/>
          <w:b/>
          <w:sz w:val="24"/>
          <w:szCs w:val="24"/>
        </w:rPr>
        <w:t>第三章  党员档案的管理</w:t>
      </w:r>
    </w:p>
    <w:p w:rsidR="00FC5F2B" w:rsidRPr="0021677A" w:rsidRDefault="00FC5F2B" w:rsidP="00FC5F2B">
      <w:pPr>
        <w:widowControl/>
        <w:adjustRightInd w:val="0"/>
        <w:snapToGrid w:val="0"/>
        <w:spacing w:line="360" w:lineRule="auto"/>
        <w:ind w:firstLineChars="150" w:firstLine="361"/>
        <w:rPr>
          <w:rFonts w:ascii="仿宋_GB2312" w:eastAsia="仿宋_GB2312"/>
          <w:sz w:val="24"/>
          <w:szCs w:val="24"/>
        </w:rPr>
      </w:pPr>
      <w:r w:rsidRPr="0021677A">
        <w:rPr>
          <w:rFonts w:ascii="仿宋_GB2312" w:eastAsia="仿宋_GB2312" w:hint="eastAsia"/>
          <w:b/>
          <w:sz w:val="24"/>
          <w:szCs w:val="24"/>
        </w:rPr>
        <w:t>第五条</w:t>
      </w:r>
      <w:r w:rsidRPr="0021677A">
        <w:rPr>
          <w:rFonts w:ascii="仿宋_GB2312" w:eastAsia="仿宋_GB2312" w:hint="eastAsia"/>
          <w:sz w:val="24"/>
          <w:szCs w:val="24"/>
        </w:rPr>
        <w:t xml:space="preserve">  教职工党员档案的管理</w:t>
      </w:r>
    </w:p>
    <w:p w:rsidR="00FC5F2B" w:rsidRPr="0021677A" w:rsidRDefault="00FC5F2B" w:rsidP="00FC5F2B">
      <w:pPr>
        <w:widowControl/>
        <w:adjustRightInd w:val="0"/>
        <w:snapToGrid w:val="0"/>
        <w:spacing w:line="360" w:lineRule="auto"/>
        <w:ind w:firstLineChars="150" w:firstLine="360"/>
        <w:rPr>
          <w:rFonts w:ascii="仿宋_GB2312" w:eastAsia="仿宋_GB2312"/>
          <w:sz w:val="24"/>
          <w:szCs w:val="24"/>
        </w:rPr>
      </w:pPr>
      <w:r w:rsidRPr="0021677A">
        <w:rPr>
          <w:rFonts w:ascii="仿宋_GB2312" w:eastAsia="仿宋_GB2312" w:hint="eastAsia"/>
          <w:sz w:val="24"/>
          <w:szCs w:val="24"/>
        </w:rPr>
        <w:t>预备党员档案由所在党总支收集、管理；批准为正式党员后一个月内，由党总支收集整理齐全，按照人事管理权限，转往人力资源部，交由人才交流中心，归入本人的人事档案中；教职工正式党员档案随其人事档案，由人才交流中心收集、管理。</w:t>
      </w:r>
    </w:p>
    <w:p w:rsidR="00FC5F2B" w:rsidRPr="0021677A" w:rsidRDefault="00FC5F2B" w:rsidP="00FC5F2B">
      <w:pPr>
        <w:widowControl/>
        <w:adjustRightInd w:val="0"/>
        <w:snapToGrid w:val="0"/>
        <w:spacing w:line="360" w:lineRule="auto"/>
        <w:ind w:firstLineChars="150" w:firstLine="361"/>
        <w:rPr>
          <w:rFonts w:ascii="仿宋_GB2312" w:eastAsia="仿宋_GB2312"/>
          <w:sz w:val="24"/>
          <w:szCs w:val="24"/>
        </w:rPr>
      </w:pPr>
      <w:r w:rsidRPr="0021677A">
        <w:rPr>
          <w:rFonts w:ascii="仿宋_GB2312" w:eastAsia="仿宋_GB2312" w:hint="eastAsia"/>
          <w:b/>
          <w:sz w:val="24"/>
          <w:szCs w:val="24"/>
        </w:rPr>
        <w:t>第六条</w:t>
      </w:r>
      <w:r w:rsidRPr="0021677A">
        <w:rPr>
          <w:rFonts w:ascii="仿宋_GB2312" w:eastAsia="仿宋_GB2312" w:hint="eastAsia"/>
          <w:sz w:val="24"/>
          <w:szCs w:val="24"/>
        </w:rPr>
        <w:t xml:space="preserve">  学生党员档案的管理</w:t>
      </w:r>
    </w:p>
    <w:p w:rsidR="00FC5F2B" w:rsidRPr="0021677A" w:rsidRDefault="00FC5F2B" w:rsidP="00FC5F2B">
      <w:pPr>
        <w:widowControl/>
        <w:adjustRightInd w:val="0"/>
        <w:snapToGrid w:val="0"/>
        <w:spacing w:line="360" w:lineRule="auto"/>
        <w:ind w:firstLineChars="150" w:firstLine="360"/>
        <w:rPr>
          <w:rFonts w:ascii="仿宋_GB2312" w:eastAsia="仿宋_GB2312"/>
          <w:sz w:val="24"/>
          <w:szCs w:val="24"/>
        </w:rPr>
      </w:pPr>
      <w:r w:rsidRPr="0021677A">
        <w:rPr>
          <w:rFonts w:ascii="仿宋_GB2312" w:eastAsia="仿宋_GB2312" w:hint="eastAsia"/>
          <w:sz w:val="24"/>
          <w:szCs w:val="24"/>
        </w:rPr>
        <w:t>（一）学生党员档案实行一人一卷，各基层党组织可根据实际情况和工作需要，对学生党员档案实行分类管理，如：各支部党员、预备党员和正式党员，专科生党员和本科生党员等。各基层党组织要建立健全党员档案的定期收集整理制度、保密制度、借阅制度、定期核查制度、接转制度等工作制度，严格管理，并做好记录，做到专人负责、专柜存放，实现档案规范有效管理的目标，确保不出现档案的缺损或丢失。</w:t>
      </w:r>
    </w:p>
    <w:p w:rsidR="00FC5F2B" w:rsidRPr="0021677A" w:rsidRDefault="00FC5F2B" w:rsidP="00FC5F2B">
      <w:pPr>
        <w:widowControl/>
        <w:adjustRightInd w:val="0"/>
        <w:snapToGrid w:val="0"/>
        <w:spacing w:line="360" w:lineRule="auto"/>
        <w:ind w:firstLineChars="150" w:firstLine="360"/>
        <w:rPr>
          <w:rFonts w:ascii="仿宋_GB2312" w:eastAsia="仿宋_GB2312"/>
          <w:sz w:val="24"/>
          <w:szCs w:val="24"/>
        </w:rPr>
      </w:pPr>
      <w:r w:rsidRPr="0021677A">
        <w:rPr>
          <w:rFonts w:ascii="仿宋_GB2312" w:eastAsia="仿宋_GB2312" w:hint="eastAsia"/>
          <w:sz w:val="24"/>
          <w:szCs w:val="24"/>
        </w:rPr>
        <w:t>（二）各基层党组织吸收发展党员或预备党员转正，按照有关规定程序办理后，将材料报送党务办公室审核，由党务办公室上报党委会审批。党委会审批后，由各基层党组织领回材料并整理归档。</w:t>
      </w:r>
    </w:p>
    <w:p w:rsidR="00FC5F2B" w:rsidRPr="0021677A" w:rsidRDefault="00FC5F2B" w:rsidP="00FC5F2B">
      <w:pPr>
        <w:widowControl/>
        <w:adjustRightInd w:val="0"/>
        <w:snapToGrid w:val="0"/>
        <w:spacing w:line="360" w:lineRule="auto"/>
        <w:ind w:firstLineChars="150" w:firstLine="360"/>
        <w:rPr>
          <w:rFonts w:ascii="仿宋_GB2312" w:eastAsia="仿宋_GB2312"/>
          <w:sz w:val="24"/>
          <w:szCs w:val="24"/>
        </w:rPr>
      </w:pPr>
      <w:r w:rsidRPr="0021677A">
        <w:rPr>
          <w:rFonts w:ascii="仿宋_GB2312" w:eastAsia="仿宋_GB2312" w:hint="eastAsia"/>
          <w:sz w:val="24"/>
          <w:szCs w:val="24"/>
        </w:rPr>
        <w:t>（三）学生党员在院内跨党总支转移组织关系后，学生党员原所在党总支与转入党总支要衔接做好党员档案转移工作。</w:t>
      </w:r>
    </w:p>
    <w:p w:rsidR="00FC5F2B" w:rsidRPr="0021677A" w:rsidRDefault="00FC5F2B" w:rsidP="00FC5F2B">
      <w:pPr>
        <w:widowControl/>
        <w:adjustRightInd w:val="0"/>
        <w:snapToGrid w:val="0"/>
        <w:spacing w:line="360" w:lineRule="auto"/>
        <w:ind w:firstLineChars="150" w:firstLine="361"/>
        <w:rPr>
          <w:rFonts w:ascii="仿宋_GB2312" w:eastAsia="仿宋_GB2312"/>
          <w:sz w:val="24"/>
          <w:szCs w:val="24"/>
        </w:rPr>
      </w:pPr>
      <w:r w:rsidRPr="0021677A">
        <w:rPr>
          <w:rFonts w:ascii="仿宋_GB2312" w:eastAsia="仿宋_GB2312" w:hint="eastAsia"/>
          <w:b/>
          <w:sz w:val="24"/>
          <w:szCs w:val="24"/>
        </w:rPr>
        <w:t>第七条</w:t>
      </w:r>
      <w:r w:rsidRPr="0021677A">
        <w:rPr>
          <w:rFonts w:ascii="仿宋_GB2312" w:eastAsia="仿宋_GB2312" w:hint="eastAsia"/>
          <w:sz w:val="24"/>
          <w:szCs w:val="24"/>
        </w:rPr>
        <w:t xml:space="preserve">  新生党员档案管理。</w:t>
      </w:r>
    </w:p>
    <w:p w:rsidR="00FC5F2B" w:rsidRPr="0021677A" w:rsidRDefault="00FC5F2B" w:rsidP="00FC5F2B">
      <w:pPr>
        <w:widowControl/>
        <w:adjustRightInd w:val="0"/>
        <w:snapToGrid w:val="0"/>
        <w:spacing w:line="360" w:lineRule="auto"/>
        <w:ind w:firstLineChars="150" w:firstLine="360"/>
        <w:rPr>
          <w:rFonts w:ascii="仿宋_GB2312" w:eastAsia="仿宋_GB2312"/>
          <w:sz w:val="24"/>
          <w:szCs w:val="24"/>
        </w:rPr>
      </w:pPr>
      <w:r w:rsidRPr="0021677A">
        <w:rPr>
          <w:rFonts w:ascii="仿宋_GB2312" w:eastAsia="仿宋_GB2312" w:hint="eastAsia"/>
          <w:sz w:val="24"/>
          <w:szCs w:val="24"/>
        </w:rPr>
        <w:t>（一）新生党员在入学时，凭组织关系转移介绍信到各基层党组织办理组织关系转入手续，并把自带的党员档案交给各党总支保管。各基层党组织在接收档案时，对于党员的档案要仔细审阅，特别是预备党员的档案材料，一旦发现缺少某一项材料，应立即通知该党员到原党组织补办，以免影响到该党员的按期转正事宜。</w:t>
      </w:r>
    </w:p>
    <w:p w:rsidR="00FC5F2B" w:rsidRPr="0021677A" w:rsidRDefault="00FC5F2B" w:rsidP="00FC5F2B">
      <w:pPr>
        <w:widowControl/>
        <w:adjustRightInd w:val="0"/>
        <w:snapToGrid w:val="0"/>
        <w:spacing w:line="360" w:lineRule="auto"/>
        <w:ind w:firstLineChars="200" w:firstLine="480"/>
        <w:rPr>
          <w:rFonts w:ascii="仿宋_GB2312" w:eastAsia="仿宋_GB2312"/>
          <w:b/>
          <w:bCs/>
          <w:sz w:val="24"/>
          <w:szCs w:val="24"/>
        </w:rPr>
      </w:pPr>
      <w:r w:rsidRPr="0021677A">
        <w:rPr>
          <w:rFonts w:ascii="仿宋_GB2312" w:eastAsia="仿宋_GB2312" w:hint="eastAsia"/>
          <w:sz w:val="24"/>
          <w:szCs w:val="24"/>
        </w:rPr>
        <w:t>（二）各基层党组织要认真做好新生党员信息登记、档案登记、填写《新乡医学院三全学院新生党员资格审查表和备案表》，以党总支为单位报党务办公室备案。并将新生党员及时编入到一个党支部，通知其本人及相关党支部。</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 xml:space="preserve">第八条 </w:t>
      </w:r>
      <w:r w:rsidRPr="0021677A">
        <w:rPr>
          <w:rFonts w:ascii="仿宋_GB2312" w:eastAsia="仿宋_GB2312" w:hint="eastAsia"/>
          <w:sz w:val="24"/>
          <w:szCs w:val="24"/>
        </w:rPr>
        <w:t xml:space="preserve"> 毕业生党员档案管理</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一）毕业生的党员档案，由各党支部审查，报党总支审核，按组织关系转移程序，通过组织部开具的党组织关系介绍信转出，各党总支要登记好毕业生党组织关系介绍信领取事宜，领取具体明细需交党务办公室备案。</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lastRenderedPageBreak/>
        <w:t>（二）毕业生党员档案整理审查无误后，各党总支需把党员档案密封包装，贴好封条，加盖学院党委公章，和学生本人的学籍档案装在一起。特殊情况下需要把党员档案单独提走的，必须让转接到的党组织出具相关提档证明，并加盖党组织印章，然后携带证明到学院大学生就业创业指导服务中心提取党员档案；预备党员档案由毕业生自行携带，交于要转接到的党组织，以便进行党员按期转正事宜。</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第九条</w:t>
      </w:r>
      <w:r w:rsidRPr="0021677A">
        <w:rPr>
          <w:rFonts w:ascii="仿宋_GB2312" w:eastAsia="仿宋_GB2312" w:hint="eastAsia"/>
          <w:sz w:val="24"/>
          <w:szCs w:val="24"/>
        </w:rPr>
        <w:t xml:space="preserve">  入党积极分子档案管理</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（一）以各党支部为单位建立入党积极分子档案，由负责培养的党支部具体管理。每位入党积极分子建立一份档案，做到材料齐全，目录清晰。</w:t>
      </w:r>
    </w:p>
    <w:p w:rsidR="00FC5F2B" w:rsidRPr="0021677A" w:rsidRDefault="00FC5F2B" w:rsidP="00FC5F2B">
      <w:pPr>
        <w:widowControl/>
        <w:adjustRightInd w:val="0"/>
        <w:snapToGrid w:val="0"/>
        <w:spacing w:line="360" w:lineRule="auto"/>
        <w:ind w:firstLineChars="200" w:firstLine="480"/>
        <w:rPr>
          <w:rFonts w:ascii="仿宋_GB2312" w:eastAsia="仿宋_GB2312"/>
          <w:sz w:val="24"/>
          <w:szCs w:val="24"/>
        </w:rPr>
      </w:pPr>
      <w:r w:rsidRPr="0021677A">
        <w:rPr>
          <w:rFonts w:ascii="仿宋_GB2312" w:eastAsia="仿宋_GB2312" w:hint="eastAsia"/>
          <w:sz w:val="24"/>
          <w:szCs w:val="24"/>
        </w:rPr>
        <w:t>（二）对培养期间毕业或调离本单位的入党积极分子，其申请入党相关材料由党支部统一交由党总支检查并密封好后，装进学生的学籍档案或人事档案，随学籍（人事）档案一同转走。</w:t>
      </w:r>
    </w:p>
    <w:p w:rsidR="00D0161B" w:rsidRDefault="00D0161B" w:rsidP="00FC5F2B">
      <w:pPr>
        <w:widowControl/>
        <w:adjustRightInd w:val="0"/>
        <w:snapToGrid w:val="0"/>
        <w:spacing w:line="360" w:lineRule="auto"/>
        <w:jc w:val="center"/>
        <w:rPr>
          <w:rFonts w:ascii="仿宋_GB2312" w:eastAsia="仿宋_GB2312" w:hAnsi="Dotum"/>
          <w:b/>
          <w:sz w:val="24"/>
          <w:szCs w:val="24"/>
        </w:rPr>
      </w:pPr>
    </w:p>
    <w:p w:rsidR="00FC5F2B" w:rsidRPr="006B1CB8" w:rsidRDefault="00FC5F2B" w:rsidP="00FC5F2B">
      <w:pPr>
        <w:widowControl/>
        <w:adjustRightInd w:val="0"/>
        <w:snapToGrid w:val="0"/>
        <w:spacing w:line="360" w:lineRule="auto"/>
        <w:jc w:val="center"/>
        <w:rPr>
          <w:rFonts w:ascii="仿宋_GB2312" w:eastAsia="仿宋_GB2312" w:hAnsi="Dotum"/>
          <w:b/>
          <w:sz w:val="24"/>
          <w:szCs w:val="24"/>
        </w:rPr>
      </w:pPr>
      <w:r w:rsidRPr="006B1CB8">
        <w:rPr>
          <w:rFonts w:ascii="仿宋_GB2312" w:eastAsia="仿宋_GB2312" w:hAnsi="Dotum" w:hint="eastAsia"/>
          <w:b/>
          <w:sz w:val="24"/>
          <w:szCs w:val="24"/>
        </w:rPr>
        <w:t>第四章  党员档案归档、领取、保管要求</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第十条</w:t>
      </w:r>
      <w:r w:rsidRPr="0021677A">
        <w:rPr>
          <w:rFonts w:ascii="仿宋_GB2312" w:eastAsia="仿宋_GB2312" w:hint="eastAsia"/>
          <w:sz w:val="24"/>
          <w:szCs w:val="24"/>
        </w:rPr>
        <w:t xml:space="preserve">  党员档案应真实，不得弄虚作假。</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第十一条</w:t>
      </w:r>
      <w:r w:rsidRPr="0021677A">
        <w:rPr>
          <w:rFonts w:ascii="仿宋_GB2312" w:eastAsia="仿宋_GB2312" w:hint="eastAsia"/>
          <w:sz w:val="24"/>
          <w:szCs w:val="24"/>
        </w:rPr>
        <w:t xml:space="preserve">  入党申请书、转正申请书、思想汇报等个人材料均应由本人签名后方能入档。</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第十二条</w:t>
      </w:r>
      <w:r w:rsidRPr="0021677A">
        <w:rPr>
          <w:rFonts w:ascii="仿宋_GB2312" w:eastAsia="仿宋_GB2312" w:hint="eastAsia"/>
          <w:sz w:val="24"/>
          <w:szCs w:val="24"/>
        </w:rPr>
        <w:t xml:space="preserve">  党组织应对以组织名义形成的材料，如入党志愿书、团组织“推优”、各类审查表等进行认真审查，负责人逐一签名、并加盖党组织印章，手续完备后方能入档。</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第十三条</w:t>
      </w:r>
      <w:r w:rsidRPr="0021677A">
        <w:rPr>
          <w:rFonts w:ascii="仿宋_GB2312" w:eastAsia="仿宋_GB2312" w:hint="eastAsia"/>
          <w:sz w:val="24"/>
          <w:szCs w:val="24"/>
        </w:rPr>
        <w:t xml:space="preserve">  各党总支、党支部要制定党员档案材料领取登记表，在领取党员材料时，要详细登记领取材料、领取人员、领取时间、领取份数。</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第十四条</w:t>
      </w:r>
      <w:r w:rsidRPr="0021677A">
        <w:rPr>
          <w:rFonts w:ascii="仿宋_GB2312" w:eastAsia="仿宋_GB2312" w:hint="eastAsia"/>
          <w:sz w:val="24"/>
          <w:szCs w:val="24"/>
        </w:rPr>
        <w:t xml:space="preserve">  各党总支、党支部要有专门的党务文件柜，党员档案和其他党务工作方面的材料要集中放置，同时做好防火、防盗、防潮工作。</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第十五条</w:t>
      </w:r>
      <w:r w:rsidRPr="0021677A">
        <w:rPr>
          <w:rFonts w:ascii="仿宋_GB2312" w:eastAsia="仿宋_GB2312" w:hint="eastAsia"/>
          <w:sz w:val="24"/>
          <w:szCs w:val="24"/>
        </w:rPr>
        <w:t xml:space="preserve">  各基层党组织应确定一名政治可靠、作风正派、责任心强的党员干部专门负责管理党员档案。档案管理人员工作变动时，应及时安排符合条件的人员接管工作，并由各基层党组织负责人监督办理好相关手续。</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第十六条</w:t>
      </w:r>
      <w:r w:rsidRPr="0021677A">
        <w:rPr>
          <w:rFonts w:ascii="仿宋_GB2312" w:eastAsia="仿宋_GB2312" w:hint="eastAsia"/>
          <w:sz w:val="24"/>
          <w:szCs w:val="24"/>
        </w:rPr>
        <w:t xml:space="preserve">  为保持党员档案的准确性、完整性、连续性，各党总支要于每年6月、12月底前对党员档案集中进行全面的立卷归档、检查核对、装订整理工作，规范建档，发现问题及时解决。党务办公室将定期对各党总支党员档案进行抽查。</w:t>
      </w:r>
    </w:p>
    <w:p w:rsidR="00D0161B" w:rsidRDefault="00D0161B" w:rsidP="00FC5F2B">
      <w:pPr>
        <w:widowControl/>
        <w:adjustRightInd w:val="0"/>
        <w:snapToGrid w:val="0"/>
        <w:spacing w:line="360" w:lineRule="auto"/>
        <w:jc w:val="center"/>
        <w:rPr>
          <w:rFonts w:ascii="仿宋_GB2312" w:eastAsia="仿宋_GB2312"/>
          <w:b/>
          <w:sz w:val="24"/>
          <w:szCs w:val="24"/>
        </w:rPr>
      </w:pPr>
    </w:p>
    <w:p w:rsidR="00FC5F2B" w:rsidRPr="006B1CB8" w:rsidRDefault="00FC5F2B" w:rsidP="00FC5F2B">
      <w:pPr>
        <w:widowControl/>
        <w:adjustRightInd w:val="0"/>
        <w:snapToGrid w:val="0"/>
        <w:spacing w:line="360" w:lineRule="auto"/>
        <w:jc w:val="center"/>
        <w:rPr>
          <w:rFonts w:ascii="仿宋_GB2312" w:eastAsia="仿宋_GB2312"/>
          <w:b/>
          <w:sz w:val="24"/>
          <w:szCs w:val="24"/>
        </w:rPr>
      </w:pPr>
      <w:r w:rsidRPr="006B1CB8">
        <w:rPr>
          <w:rFonts w:ascii="仿宋_GB2312" w:eastAsia="仿宋_GB2312" w:hint="eastAsia"/>
          <w:b/>
          <w:sz w:val="24"/>
          <w:szCs w:val="24"/>
        </w:rPr>
        <w:lastRenderedPageBreak/>
        <w:t>第五章  档案利用</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第十七条</w:t>
      </w:r>
      <w:r w:rsidRPr="0021677A">
        <w:rPr>
          <w:rFonts w:ascii="仿宋_GB2312" w:eastAsia="仿宋_GB2312" w:hint="eastAsia"/>
          <w:sz w:val="24"/>
          <w:szCs w:val="24"/>
        </w:rPr>
        <w:t xml:space="preserve">  一般情况下，党员档案不外借查阅，却因组织需要外借的，必须由主管党员档案工作的领导审批同意后方可外借，并办理相关手续，外借档案必须限期归还。</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第十八条</w:t>
      </w:r>
      <w:r w:rsidRPr="0021677A">
        <w:rPr>
          <w:rFonts w:ascii="仿宋_GB2312" w:eastAsia="仿宋_GB2312" w:hint="eastAsia"/>
          <w:sz w:val="24"/>
          <w:szCs w:val="24"/>
        </w:rPr>
        <w:t xml:space="preserve">  任何个人不得查阅或外借本人及亲属（包括父母、岳父母、配偶、子女及兄弟姐妹等）的档案。</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第十九条</w:t>
      </w:r>
      <w:r w:rsidRPr="0021677A">
        <w:rPr>
          <w:rFonts w:ascii="仿宋_GB2312" w:eastAsia="仿宋_GB2312" w:hint="eastAsia"/>
          <w:sz w:val="24"/>
          <w:szCs w:val="24"/>
        </w:rPr>
        <w:t xml:space="preserve">  查阅档案必须严格遵守阅档规定和保密制度，严禁涂改、圈划、抽取、撤换档案材料，查阅者不得泄漏或擅自向外公布档案内容。对违反者，应视情节轻重予以批评教育，直至纪律处分，或追究法律责任。</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第二十条</w:t>
      </w:r>
      <w:r w:rsidRPr="0021677A">
        <w:rPr>
          <w:rFonts w:ascii="仿宋_GB2312" w:eastAsia="仿宋_GB2312" w:hint="eastAsia"/>
          <w:sz w:val="24"/>
          <w:szCs w:val="24"/>
        </w:rPr>
        <w:t xml:space="preserve">  因工作需要从党员档案中取证的，必须经主管党员档案工作的领导批准后才能办理。</w:t>
      </w:r>
    </w:p>
    <w:p w:rsidR="00D0161B" w:rsidRPr="00EB2492" w:rsidRDefault="00FC5F2B" w:rsidP="00EB249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第二十一条</w:t>
      </w:r>
      <w:r w:rsidRPr="0021677A">
        <w:rPr>
          <w:rFonts w:ascii="仿宋_GB2312" w:eastAsia="仿宋_GB2312" w:hint="eastAsia"/>
          <w:sz w:val="24"/>
          <w:szCs w:val="24"/>
        </w:rPr>
        <w:t xml:space="preserve">  严禁任何人私自保存党员档案或利用档案材料营私舞弊。对违反规定者，应视情节轻重，严肃处理；构成违法的，要依法处理。</w:t>
      </w:r>
    </w:p>
    <w:p w:rsidR="00FC5F2B" w:rsidRPr="006B1CB8" w:rsidRDefault="00FC5F2B" w:rsidP="00FC5F2B">
      <w:pPr>
        <w:widowControl/>
        <w:adjustRightInd w:val="0"/>
        <w:snapToGrid w:val="0"/>
        <w:spacing w:line="360" w:lineRule="auto"/>
        <w:ind w:firstLineChars="200" w:firstLine="482"/>
        <w:jc w:val="center"/>
        <w:rPr>
          <w:rFonts w:ascii="仿宋_GB2312" w:eastAsia="仿宋_GB2312"/>
          <w:b/>
          <w:sz w:val="24"/>
          <w:szCs w:val="24"/>
        </w:rPr>
      </w:pPr>
      <w:r w:rsidRPr="006B1CB8">
        <w:rPr>
          <w:rFonts w:ascii="仿宋_GB2312" w:eastAsia="仿宋_GB2312" w:hint="eastAsia"/>
          <w:b/>
          <w:sz w:val="24"/>
          <w:szCs w:val="24"/>
        </w:rPr>
        <w:t>第六章  职责与纪律</w:t>
      </w:r>
    </w:p>
    <w:p w:rsidR="00FC5F2B" w:rsidRPr="0021677A" w:rsidRDefault="00FC5F2B" w:rsidP="00F67C88">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第二十二条</w:t>
      </w:r>
      <w:r w:rsidRPr="0021677A">
        <w:rPr>
          <w:rFonts w:ascii="仿宋_GB2312" w:eastAsia="仿宋_GB2312" w:hint="eastAsia"/>
          <w:sz w:val="24"/>
          <w:szCs w:val="24"/>
        </w:rPr>
        <w:t xml:space="preserve">  党员档案材料因组织保管不善或转递中遗失，各基层党组织应负责及时查找，如果查无下落，应及时补办有关材料。</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第二十三条</w:t>
      </w:r>
      <w:r w:rsidRPr="0021677A">
        <w:rPr>
          <w:rFonts w:ascii="仿宋_GB2312" w:eastAsia="仿宋_GB2312" w:hint="eastAsia"/>
          <w:sz w:val="24"/>
          <w:szCs w:val="24"/>
        </w:rPr>
        <w:t xml:space="preserve">  如查无下落又不及时补办的，将依据《新乡医学院三全学院发展党员责任追究制度》，追究相关人员的责任。</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第二十四条</w:t>
      </w:r>
      <w:r w:rsidRPr="0021677A">
        <w:rPr>
          <w:rFonts w:ascii="仿宋_GB2312" w:eastAsia="仿宋_GB2312" w:hint="eastAsia"/>
          <w:sz w:val="24"/>
          <w:szCs w:val="24"/>
        </w:rPr>
        <w:t xml:space="preserve">  对于受到责任追究的党组织和个人，取消当年基层党组织和个人评先评优资格，并在全院进行通报，情节较为严重的，提交学院党委进行研究，决定责任追究形式。</w:t>
      </w:r>
    </w:p>
    <w:p w:rsidR="00EB2492" w:rsidRPr="00EB2492" w:rsidRDefault="00FC5F2B" w:rsidP="00EB249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第二十五条</w:t>
      </w:r>
      <w:r w:rsidRPr="0021677A">
        <w:rPr>
          <w:rFonts w:ascii="仿宋_GB2312" w:eastAsia="仿宋_GB2312" w:hint="eastAsia"/>
          <w:sz w:val="24"/>
          <w:szCs w:val="24"/>
        </w:rPr>
        <w:t xml:space="preserve">  具体经办人要按章办事，严格要求，自觉维护党员档案管理的纪律性和严肃性。</w:t>
      </w:r>
    </w:p>
    <w:p w:rsidR="00FC5F2B" w:rsidRPr="006B1CB8" w:rsidRDefault="00FC5F2B" w:rsidP="00FC5F2B">
      <w:pPr>
        <w:widowControl/>
        <w:adjustRightInd w:val="0"/>
        <w:snapToGrid w:val="0"/>
        <w:spacing w:line="360" w:lineRule="auto"/>
        <w:jc w:val="center"/>
        <w:rPr>
          <w:rFonts w:ascii="仿宋_GB2312" w:eastAsia="仿宋_GB2312"/>
          <w:b/>
          <w:sz w:val="24"/>
          <w:szCs w:val="24"/>
        </w:rPr>
      </w:pPr>
      <w:r w:rsidRPr="006B1CB8">
        <w:rPr>
          <w:rFonts w:ascii="仿宋_GB2312" w:eastAsia="仿宋_GB2312" w:hint="eastAsia"/>
          <w:b/>
          <w:sz w:val="24"/>
          <w:szCs w:val="24"/>
        </w:rPr>
        <w:t>第七章</w:t>
      </w:r>
      <w:r w:rsidRPr="006B1CB8">
        <w:rPr>
          <w:rFonts w:ascii="仿宋_GB2312" w:eastAsia="仿宋_GB2312" w:hint="eastAsia"/>
          <w:b/>
          <w:sz w:val="24"/>
          <w:szCs w:val="24"/>
        </w:rPr>
        <w:t>  </w:t>
      </w:r>
      <w:r w:rsidRPr="006B1CB8">
        <w:rPr>
          <w:rFonts w:ascii="仿宋_GB2312" w:eastAsia="仿宋_GB2312" w:hint="eastAsia"/>
          <w:b/>
          <w:sz w:val="24"/>
          <w:szCs w:val="24"/>
        </w:rPr>
        <w:t xml:space="preserve"> 附</w:t>
      </w:r>
      <w:r w:rsidRPr="006B1CB8">
        <w:rPr>
          <w:rFonts w:ascii="仿宋_GB2312" w:eastAsia="仿宋_GB2312" w:hint="eastAsia"/>
          <w:b/>
          <w:sz w:val="24"/>
          <w:szCs w:val="24"/>
        </w:rPr>
        <w:t> </w:t>
      </w:r>
      <w:r w:rsidRPr="006B1CB8">
        <w:rPr>
          <w:rFonts w:ascii="仿宋_GB2312" w:eastAsia="仿宋_GB2312" w:hint="eastAsia"/>
          <w:b/>
          <w:sz w:val="24"/>
          <w:szCs w:val="24"/>
        </w:rPr>
        <w:t xml:space="preserve"> 则</w:t>
      </w:r>
    </w:p>
    <w:p w:rsidR="00FC5F2B" w:rsidRPr="0021677A" w:rsidRDefault="00FC5F2B" w:rsidP="00FC5F2B">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第二十六条</w:t>
      </w:r>
      <w:r w:rsidRPr="0021677A">
        <w:rPr>
          <w:rFonts w:ascii="仿宋_GB2312" w:eastAsia="仿宋_GB2312" w:hint="eastAsia"/>
          <w:sz w:val="24"/>
          <w:szCs w:val="24"/>
        </w:rPr>
        <w:t xml:space="preserve">  本办法由党务办公室负责解释。</w:t>
      </w:r>
    </w:p>
    <w:p w:rsidR="00D0161B" w:rsidRPr="00EB2492" w:rsidRDefault="00FC5F2B" w:rsidP="00EB2492">
      <w:pPr>
        <w:widowControl/>
        <w:adjustRightInd w:val="0"/>
        <w:snapToGrid w:val="0"/>
        <w:spacing w:line="360" w:lineRule="auto"/>
        <w:ind w:firstLineChars="200" w:firstLine="482"/>
        <w:rPr>
          <w:rFonts w:ascii="仿宋_GB2312" w:eastAsia="仿宋_GB2312"/>
          <w:sz w:val="24"/>
          <w:szCs w:val="24"/>
        </w:rPr>
      </w:pPr>
      <w:r w:rsidRPr="0021677A">
        <w:rPr>
          <w:rFonts w:ascii="仿宋_GB2312" w:eastAsia="仿宋_GB2312" w:hint="eastAsia"/>
          <w:b/>
          <w:sz w:val="24"/>
          <w:szCs w:val="24"/>
        </w:rPr>
        <w:t>第二十七条</w:t>
      </w:r>
      <w:r w:rsidRPr="0021677A">
        <w:rPr>
          <w:rFonts w:ascii="仿宋_GB2312" w:eastAsia="仿宋_GB2312" w:hint="eastAsia"/>
          <w:sz w:val="24"/>
          <w:szCs w:val="24"/>
        </w:rPr>
        <w:t xml:space="preserve">  本办法自下发之日起试行，原《新乡医学院三全学院党员档案管理办法（试行）》同时废止。</w:t>
      </w:r>
    </w:p>
    <w:p w:rsidR="00F67C88" w:rsidRDefault="00F67C88" w:rsidP="00FC5F2B">
      <w:pPr>
        <w:adjustRightInd w:val="0"/>
        <w:snapToGrid w:val="0"/>
        <w:spacing w:line="360" w:lineRule="auto"/>
        <w:jc w:val="center"/>
        <w:rPr>
          <w:rFonts w:ascii="方正小标宋简体" w:eastAsia="方正小标宋简体" w:hAnsi="Times New Roman" w:cs="Times New Roman" w:hint="eastAsia"/>
          <w:sz w:val="36"/>
          <w:szCs w:val="36"/>
        </w:rPr>
      </w:pPr>
    </w:p>
    <w:p w:rsidR="00F67C88" w:rsidRDefault="00F67C88" w:rsidP="00FC5F2B">
      <w:pPr>
        <w:adjustRightInd w:val="0"/>
        <w:snapToGrid w:val="0"/>
        <w:spacing w:line="360" w:lineRule="auto"/>
        <w:jc w:val="center"/>
        <w:rPr>
          <w:rFonts w:ascii="方正小标宋简体" w:eastAsia="方正小标宋简体" w:hAnsi="Times New Roman" w:cs="Times New Roman" w:hint="eastAsia"/>
          <w:sz w:val="36"/>
          <w:szCs w:val="36"/>
        </w:rPr>
      </w:pPr>
    </w:p>
    <w:p w:rsidR="00FC5F2B" w:rsidRDefault="00FC5F2B" w:rsidP="00FC5F2B">
      <w:pPr>
        <w:adjustRightInd w:val="0"/>
        <w:snapToGrid w:val="0"/>
        <w:spacing w:line="360" w:lineRule="auto"/>
        <w:jc w:val="center"/>
        <w:rPr>
          <w:rFonts w:ascii="方正小标宋简体" w:eastAsia="方正小标宋简体" w:hAnsi="Times New Roman" w:cs="Times New Roman"/>
          <w:sz w:val="36"/>
          <w:szCs w:val="36"/>
        </w:rPr>
      </w:pPr>
      <w:r w:rsidRPr="00473C25">
        <w:rPr>
          <w:rFonts w:ascii="方正小标宋简体" w:eastAsia="方正小标宋简体" w:hAnsi="Times New Roman" w:cs="Times New Roman" w:hint="eastAsia"/>
          <w:sz w:val="36"/>
          <w:szCs w:val="36"/>
        </w:rPr>
        <w:lastRenderedPageBreak/>
        <w:t>关于加强基层党建网站建设的实施意见</w:t>
      </w:r>
    </w:p>
    <w:p w:rsidR="00FC5F2B" w:rsidRPr="00473C25" w:rsidRDefault="00FC5F2B" w:rsidP="00FC5F2B">
      <w:pPr>
        <w:widowControl/>
        <w:adjustRightInd w:val="0"/>
        <w:snapToGrid w:val="0"/>
        <w:spacing w:line="360" w:lineRule="auto"/>
        <w:jc w:val="center"/>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2013年5月28日</w:t>
      </w:r>
      <w:r w:rsidRPr="00473C25">
        <w:rPr>
          <w:rFonts w:ascii="仿宋_GB2312" w:eastAsia="仿宋_GB2312" w:hAnsi="Times New Roman" w:cs="Times New Roman"/>
          <w:sz w:val="24"/>
          <w:szCs w:val="24"/>
        </w:rPr>
        <w:t>·</w:t>
      </w:r>
      <w:r w:rsidRPr="00473C25">
        <w:rPr>
          <w:rFonts w:ascii="仿宋_GB2312" w:eastAsia="仿宋_GB2312" w:hAnsi="Times New Roman" w:cs="Times New Roman"/>
          <w:sz w:val="24"/>
          <w:szCs w:val="24"/>
        </w:rPr>
        <w:t>党发〔2013〕</w:t>
      </w:r>
      <w:r w:rsidRPr="00473C25">
        <w:rPr>
          <w:rFonts w:ascii="仿宋_GB2312" w:eastAsia="仿宋_GB2312" w:hAnsi="Times New Roman" w:cs="Times New Roman" w:hint="eastAsia"/>
          <w:sz w:val="24"/>
          <w:szCs w:val="24"/>
        </w:rPr>
        <w:t>13</w:t>
      </w:r>
      <w:r w:rsidRPr="00473C25">
        <w:rPr>
          <w:rFonts w:ascii="仿宋_GB2312" w:eastAsia="仿宋_GB2312" w:hAnsi="Times New Roman" w:cs="Times New Roman"/>
          <w:sz w:val="24"/>
          <w:szCs w:val="24"/>
        </w:rPr>
        <w:t>号</w:t>
      </w:r>
    </w:p>
    <w:p w:rsidR="00FC5F2B" w:rsidRPr="00473C25" w:rsidRDefault="00FC5F2B" w:rsidP="00FC5F2B">
      <w:pPr>
        <w:adjustRightInd w:val="0"/>
        <w:snapToGrid w:val="0"/>
        <w:spacing w:line="360" w:lineRule="auto"/>
        <w:rPr>
          <w:rFonts w:ascii="仿宋_GB2312" w:eastAsia="仿宋_GB2312" w:hAnsi="Times New Roman" w:cs="Times New Roman"/>
          <w:sz w:val="24"/>
          <w:szCs w:val="24"/>
        </w:rPr>
      </w:pPr>
    </w:p>
    <w:p w:rsidR="00FC5F2B" w:rsidRPr="00473C25" w:rsidRDefault="00FC5F2B" w:rsidP="00FC5F2B">
      <w:pPr>
        <w:adjustRightInd w:val="0"/>
        <w:snapToGrid w:val="0"/>
        <w:spacing w:line="360" w:lineRule="auto"/>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各基层党组织：</w:t>
      </w:r>
    </w:p>
    <w:p w:rsidR="00D0161B" w:rsidRPr="00F67C88" w:rsidRDefault="00FC5F2B" w:rsidP="00F67C88">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为进一步加强基层党组织的阵地建设，建设和维护好一批方向正确、主题鲜明、内容丰富、形式活泼、特色明显的基层党建网站，进一步拓展党建理论传播渠道，根据《中国共产党普通高等学校基层组织工作条例》和《</w:t>
      </w:r>
      <w:r w:rsidRPr="00473C25">
        <w:rPr>
          <w:rFonts w:ascii="仿宋_GB2312" w:eastAsia="仿宋_GB2312" w:hAnsi="Times New Roman" w:cs="Times New Roman" w:hint="eastAsia"/>
          <w:bCs/>
          <w:sz w:val="24"/>
          <w:szCs w:val="24"/>
        </w:rPr>
        <w:t>新乡医学院三全学院二级网站管理办法</w:t>
      </w:r>
      <w:r w:rsidRPr="00473C25">
        <w:rPr>
          <w:rFonts w:ascii="仿宋_GB2312" w:eastAsia="仿宋_GB2312" w:hAnsi="Times New Roman" w:cs="Times New Roman" w:hint="eastAsia"/>
          <w:sz w:val="24"/>
          <w:szCs w:val="24"/>
        </w:rPr>
        <w:t>》等相关规定，结合我院实际，现就各教学院（系、部）党建网站提出如下意见：</w:t>
      </w:r>
    </w:p>
    <w:p w:rsidR="00F67C88" w:rsidRDefault="00FC5F2B" w:rsidP="00F67C88">
      <w:pPr>
        <w:adjustRightInd w:val="0"/>
        <w:snapToGrid w:val="0"/>
        <w:spacing w:line="360" w:lineRule="auto"/>
        <w:ind w:firstLineChars="200" w:firstLine="482"/>
        <w:rPr>
          <w:rFonts w:ascii="仿宋_GB2312" w:eastAsia="仿宋_GB2312" w:hAnsi="Times New Roman" w:cs="Times New Roman" w:hint="eastAsia"/>
          <w:b/>
          <w:sz w:val="24"/>
          <w:szCs w:val="24"/>
        </w:rPr>
      </w:pPr>
      <w:r w:rsidRPr="005A155E">
        <w:rPr>
          <w:rFonts w:ascii="仿宋_GB2312" w:eastAsia="仿宋_GB2312" w:hAnsi="Times New Roman" w:cs="Times New Roman" w:hint="eastAsia"/>
          <w:b/>
          <w:sz w:val="24"/>
          <w:szCs w:val="24"/>
        </w:rPr>
        <w:t>一、建设目标</w:t>
      </w:r>
    </w:p>
    <w:p w:rsidR="00FC5F2B" w:rsidRPr="00F67C88" w:rsidRDefault="00FC5F2B" w:rsidP="00F67C88">
      <w:pPr>
        <w:adjustRightInd w:val="0"/>
        <w:snapToGrid w:val="0"/>
        <w:spacing w:line="360" w:lineRule="auto"/>
        <w:ind w:firstLineChars="200" w:firstLine="480"/>
        <w:rPr>
          <w:rFonts w:ascii="仿宋_GB2312" w:eastAsia="仿宋_GB2312" w:hAnsi="Times New Roman" w:cs="Times New Roman"/>
          <w:b/>
          <w:sz w:val="24"/>
          <w:szCs w:val="24"/>
        </w:rPr>
      </w:pPr>
      <w:r w:rsidRPr="00473C25">
        <w:rPr>
          <w:rFonts w:ascii="仿宋_GB2312" w:eastAsia="仿宋_GB2312" w:hAnsi="Times New Roman" w:cs="Times New Roman" w:hint="eastAsia"/>
          <w:sz w:val="24"/>
          <w:szCs w:val="24"/>
        </w:rPr>
        <w:t>（一）积极宣传党的路线方针政策和最新理论建设成果，不断用科学理论引导广大党员干部和群众的思想和行动，把广大党员干部和群众的智慧和力量凝聚到党的十八大提出的各项奋斗目标上来。</w:t>
      </w:r>
    </w:p>
    <w:p w:rsidR="00FC5F2B" w:rsidRPr="00473C25" w:rsidRDefault="00FC5F2B" w:rsidP="00FC5F2B">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（二）及时发布中央和省委的重要会议和文件精神，促进网络学习，进一步提高学习的时效性。积极宣传贯彻落实科学发展观和上级指示精神、推进工作开展的创新做法，加强相互间的学习借鉴，促进工作开展。</w:t>
      </w:r>
    </w:p>
    <w:p w:rsidR="00FC5F2B" w:rsidRPr="00473C25" w:rsidRDefault="00FC5F2B" w:rsidP="00FC5F2B">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（三）反映基层党建工作动态，展示基层党建工作成果，扩大经验交流，促进优秀党建成果的推广、转化和应用，推动基层党建工作不断迈上新的台阶。</w:t>
      </w:r>
    </w:p>
    <w:p w:rsidR="00D0161B" w:rsidRPr="00F67C88" w:rsidRDefault="00FC5F2B" w:rsidP="00F67C88">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（四）深化党务公开，及时向全体党员干部和广大群众通报学院党委贯彻执行上级党组织决定、决议、工作部署情况、重大问题的讨论、决策情况以及党员发展情况，强化党内民主监督。</w:t>
      </w:r>
    </w:p>
    <w:p w:rsidR="00FC5F2B" w:rsidRPr="005A155E" w:rsidRDefault="00FC5F2B" w:rsidP="00FC5F2B">
      <w:pPr>
        <w:adjustRightInd w:val="0"/>
        <w:snapToGrid w:val="0"/>
        <w:spacing w:line="360" w:lineRule="auto"/>
        <w:ind w:firstLineChars="200" w:firstLine="482"/>
        <w:rPr>
          <w:rFonts w:ascii="仿宋_GB2312" w:eastAsia="仿宋_GB2312" w:hAnsi="Times New Roman" w:cs="Times New Roman"/>
          <w:b/>
          <w:sz w:val="24"/>
          <w:szCs w:val="24"/>
        </w:rPr>
      </w:pPr>
      <w:r w:rsidRPr="005A155E">
        <w:rPr>
          <w:rFonts w:ascii="仿宋_GB2312" w:eastAsia="仿宋_GB2312" w:hAnsi="Times New Roman" w:cs="Times New Roman" w:hint="eastAsia"/>
          <w:b/>
          <w:sz w:val="24"/>
          <w:szCs w:val="24"/>
        </w:rPr>
        <w:t>二、信息规范</w:t>
      </w:r>
    </w:p>
    <w:p w:rsidR="00FC5F2B" w:rsidRPr="00473C25" w:rsidRDefault="00FC5F2B" w:rsidP="00FC5F2B">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（一）各基层党组织要根据自身工作特点及党建宣传工作需要，按照简洁、方便的原则，科学设置党建网站功能板块，一般要包括以下栏目：新闻动态、组织管理与党员教育等。</w:t>
      </w:r>
    </w:p>
    <w:p w:rsidR="00FC5F2B" w:rsidRPr="00473C25" w:rsidRDefault="00FC5F2B" w:rsidP="00FC5F2B">
      <w:pPr>
        <w:adjustRightInd w:val="0"/>
        <w:snapToGrid w:val="0"/>
        <w:spacing w:line="360" w:lineRule="auto"/>
        <w:ind w:firstLineChars="200" w:firstLine="480"/>
        <w:rPr>
          <w:rFonts w:ascii="仿宋_GB2312" w:eastAsia="仿宋_GB2312" w:hAnsi="宋体" w:cs="Times New Roman"/>
          <w:sz w:val="24"/>
          <w:szCs w:val="24"/>
        </w:rPr>
      </w:pPr>
      <w:r w:rsidRPr="00473C25">
        <w:rPr>
          <w:rFonts w:ascii="仿宋_GB2312" w:eastAsia="仿宋_GB2312" w:hAnsi="宋体" w:cs="Times New Roman" w:hint="eastAsia"/>
          <w:sz w:val="24"/>
          <w:szCs w:val="24"/>
        </w:rPr>
        <w:t>（二）突出基层党建工作特色，内容要新颖、充实，力求客观、准确、及时，贴近基层党建生活。文字简洁健康，图片内容清晰。</w:t>
      </w:r>
    </w:p>
    <w:p w:rsidR="00FC5F2B" w:rsidRPr="00473C25" w:rsidRDefault="00FC5F2B" w:rsidP="00FC5F2B">
      <w:pPr>
        <w:adjustRightInd w:val="0"/>
        <w:snapToGrid w:val="0"/>
        <w:spacing w:line="360" w:lineRule="auto"/>
        <w:ind w:firstLineChars="200" w:firstLine="480"/>
        <w:rPr>
          <w:rFonts w:ascii="仿宋_GB2312" w:eastAsia="仿宋_GB2312" w:hAnsi="宋体" w:cs="Times New Roman"/>
          <w:sz w:val="24"/>
          <w:szCs w:val="24"/>
        </w:rPr>
      </w:pPr>
      <w:r w:rsidRPr="00473C25">
        <w:rPr>
          <w:rFonts w:ascii="仿宋_GB2312" w:eastAsia="仿宋_GB2312" w:hAnsi="宋体" w:cs="Times New Roman" w:hint="eastAsia"/>
          <w:sz w:val="24"/>
          <w:szCs w:val="24"/>
        </w:rPr>
        <w:t>（三）使用基本情况方面的数据、表述方式和宣传口径，必须与学院主网站保持一致。</w:t>
      </w:r>
    </w:p>
    <w:p w:rsidR="00D0161B" w:rsidRPr="00F67C88" w:rsidRDefault="00FC5F2B" w:rsidP="00F67C88">
      <w:pPr>
        <w:adjustRightInd w:val="0"/>
        <w:snapToGrid w:val="0"/>
        <w:spacing w:line="360" w:lineRule="auto"/>
        <w:ind w:firstLineChars="200" w:firstLine="480"/>
        <w:rPr>
          <w:rFonts w:ascii="仿宋_GB2312" w:eastAsia="仿宋_GB2312" w:hAnsi="宋体" w:cs="Times New Roman"/>
          <w:sz w:val="24"/>
          <w:szCs w:val="24"/>
        </w:rPr>
      </w:pPr>
      <w:r w:rsidRPr="00473C25">
        <w:rPr>
          <w:rFonts w:ascii="仿宋_GB2312" w:eastAsia="仿宋_GB2312" w:hAnsi="宋体" w:cs="Times New Roman" w:hint="eastAsia"/>
          <w:sz w:val="24"/>
          <w:szCs w:val="24"/>
        </w:rPr>
        <w:t>（四）发布信息要遵守有关法律法规，不得侵犯他人版权、署名权、肖像权、隐私</w:t>
      </w:r>
      <w:r w:rsidRPr="00473C25">
        <w:rPr>
          <w:rFonts w:ascii="仿宋_GB2312" w:eastAsia="仿宋_GB2312" w:hAnsi="宋体" w:cs="Times New Roman" w:hint="eastAsia"/>
          <w:sz w:val="24"/>
          <w:szCs w:val="24"/>
        </w:rPr>
        <w:lastRenderedPageBreak/>
        <w:t>权等合法权益。</w:t>
      </w:r>
    </w:p>
    <w:p w:rsidR="00FC5F2B" w:rsidRPr="005A155E" w:rsidRDefault="00FC5F2B" w:rsidP="00FC5F2B">
      <w:pPr>
        <w:adjustRightInd w:val="0"/>
        <w:snapToGrid w:val="0"/>
        <w:spacing w:line="360" w:lineRule="auto"/>
        <w:ind w:firstLineChars="200" w:firstLine="482"/>
        <w:rPr>
          <w:rFonts w:ascii="仿宋_GB2312" w:eastAsia="仿宋_GB2312" w:hAnsi="Times New Roman" w:cs="Times New Roman"/>
          <w:b/>
          <w:sz w:val="24"/>
          <w:szCs w:val="24"/>
        </w:rPr>
      </w:pPr>
      <w:r w:rsidRPr="005A155E">
        <w:rPr>
          <w:rFonts w:ascii="仿宋_GB2312" w:eastAsia="仿宋_GB2312" w:hAnsi="Times New Roman" w:cs="Times New Roman" w:hint="eastAsia"/>
          <w:b/>
          <w:sz w:val="24"/>
          <w:szCs w:val="24"/>
        </w:rPr>
        <w:t>三、信息内容</w:t>
      </w:r>
    </w:p>
    <w:p w:rsidR="00FC5F2B" w:rsidRPr="00473C25" w:rsidRDefault="00FC5F2B" w:rsidP="00FC5F2B">
      <w:pPr>
        <w:adjustRightInd w:val="0"/>
        <w:snapToGrid w:val="0"/>
        <w:spacing w:line="360" w:lineRule="auto"/>
        <w:ind w:leftChars="267" w:left="561"/>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（一）新闻动态</w:t>
      </w:r>
    </w:p>
    <w:p w:rsidR="00FC5F2B" w:rsidRPr="00473C25" w:rsidRDefault="00FC5F2B" w:rsidP="00FC5F2B">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充分反映基层党组织在思想建设、组织建设、作风建设、制度建设和党风廉政建设等方面所取得的实际成果，并及时上传新闻、图片等资料。具体包括：党务会议、党内活动、政治理论学习、党员主题教育等宣传报道，全面反映各基层党组织积极向上的精神风貌。</w:t>
      </w:r>
    </w:p>
    <w:p w:rsidR="00FC5F2B" w:rsidRPr="00473C25" w:rsidRDefault="00FC5F2B" w:rsidP="00FC5F2B">
      <w:pPr>
        <w:adjustRightInd w:val="0"/>
        <w:snapToGrid w:val="0"/>
        <w:spacing w:line="360" w:lineRule="auto"/>
        <w:ind w:firstLineChars="150" w:firstLine="36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（二）组织管理</w:t>
      </w:r>
    </w:p>
    <w:p w:rsidR="00FC5F2B" w:rsidRPr="00473C25" w:rsidRDefault="00FC5F2B" w:rsidP="00FC5F2B">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介绍本级党组织的设置、主要职责、机构调整、换届选举情况；公开党内各类先进评选、表彰情况，党员发展、管理、量化考评情况，推进组织发展工作规范化、透明化。</w:t>
      </w:r>
    </w:p>
    <w:p w:rsidR="00FC5F2B" w:rsidRPr="00473C25" w:rsidRDefault="00FC5F2B" w:rsidP="00FC5F2B">
      <w:pPr>
        <w:adjustRightInd w:val="0"/>
        <w:snapToGrid w:val="0"/>
        <w:spacing w:line="360" w:lineRule="auto"/>
        <w:ind w:firstLineChars="150" w:firstLine="36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 xml:space="preserve">（三）党员教育 </w:t>
      </w:r>
    </w:p>
    <w:p w:rsidR="00D0161B" w:rsidRPr="00F67C88" w:rsidRDefault="00FC5F2B" w:rsidP="00F67C88">
      <w:pPr>
        <w:adjustRightInd w:val="0"/>
        <w:snapToGrid w:val="0"/>
        <w:spacing w:line="360" w:lineRule="auto"/>
        <w:ind w:firstLineChars="200" w:firstLine="48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定期</w:t>
      </w:r>
      <w:proofErr w:type="gramStart"/>
      <w:r w:rsidRPr="00473C25">
        <w:rPr>
          <w:rFonts w:ascii="仿宋_GB2312" w:eastAsia="仿宋_GB2312" w:hAnsi="Times New Roman" w:cs="Times New Roman" w:hint="eastAsia"/>
          <w:sz w:val="24"/>
          <w:szCs w:val="24"/>
        </w:rPr>
        <w:t>上传党的</w:t>
      </w:r>
      <w:proofErr w:type="gramEnd"/>
      <w:r w:rsidRPr="00473C25">
        <w:rPr>
          <w:rFonts w:ascii="仿宋_GB2312" w:eastAsia="仿宋_GB2312" w:hAnsi="Times New Roman" w:cs="Times New Roman" w:hint="eastAsia"/>
          <w:sz w:val="24"/>
          <w:szCs w:val="24"/>
        </w:rPr>
        <w:t>各项理论、政策、知识，具体可以包括：文件汇编、领导讲话、党史资料、党建读物、政治理论学习计划与内容、问题解答等适宜公开的文字和图片。为广大师生党员提供大量、详实、丰富的学习资料，全面提高广大师生的政治理论水平、思想道德素质。</w:t>
      </w:r>
    </w:p>
    <w:p w:rsidR="00FC5F2B" w:rsidRPr="005A155E" w:rsidRDefault="00FC5F2B" w:rsidP="00FC5F2B">
      <w:pPr>
        <w:adjustRightInd w:val="0"/>
        <w:snapToGrid w:val="0"/>
        <w:spacing w:line="360" w:lineRule="auto"/>
        <w:ind w:firstLineChars="200" w:firstLine="482"/>
        <w:rPr>
          <w:rFonts w:ascii="仿宋_GB2312" w:eastAsia="仿宋_GB2312" w:hAnsi="Times New Roman" w:cs="Times New Roman"/>
          <w:b/>
          <w:sz w:val="24"/>
          <w:szCs w:val="24"/>
        </w:rPr>
      </w:pPr>
      <w:r w:rsidRPr="005A155E">
        <w:rPr>
          <w:rFonts w:ascii="仿宋_GB2312" w:eastAsia="仿宋_GB2312" w:hAnsi="Times New Roman" w:cs="Times New Roman" w:hint="eastAsia"/>
          <w:b/>
          <w:sz w:val="24"/>
          <w:szCs w:val="24"/>
        </w:rPr>
        <w:t>四、安全保密</w:t>
      </w:r>
    </w:p>
    <w:p w:rsidR="00FC5F2B" w:rsidRPr="00473C25" w:rsidRDefault="00FC5F2B" w:rsidP="00FC5F2B">
      <w:pPr>
        <w:adjustRightInd w:val="0"/>
        <w:snapToGrid w:val="0"/>
        <w:spacing w:line="360" w:lineRule="auto"/>
        <w:ind w:firstLine="570"/>
        <w:rPr>
          <w:rFonts w:ascii="仿宋_GB2312" w:eastAsia="仿宋_GB2312" w:hAnsi="宋体" w:cs="Times New Roman"/>
          <w:color w:val="000000"/>
          <w:sz w:val="24"/>
          <w:szCs w:val="24"/>
        </w:rPr>
      </w:pPr>
      <w:r w:rsidRPr="00473C25">
        <w:rPr>
          <w:rFonts w:ascii="仿宋_GB2312" w:eastAsia="仿宋_GB2312" w:hAnsi="Times New Roman" w:cs="Times New Roman" w:hint="eastAsia"/>
          <w:sz w:val="24"/>
          <w:szCs w:val="24"/>
        </w:rPr>
        <w:t>（一）</w:t>
      </w:r>
      <w:r w:rsidRPr="00473C25">
        <w:rPr>
          <w:rFonts w:ascii="仿宋_GB2312" w:eastAsia="仿宋_GB2312" w:hAnsi="宋体" w:cs="Times New Roman" w:hint="eastAsia"/>
          <w:color w:val="000000"/>
          <w:sz w:val="24"/>
          <w:szCs w:val="24"/>
        </w:rPr>
        <w:t>各基层党组织要指定一名政治素质高、责任心强、熟悉网络的工作人员作为网站管理员，负责网站日常管理、维护和信息更新。网站管理员</w:t>
      </w:r>
      <w:r w:rsidRPr="00473C25">
        <w:rPr>
          <w:rFonts w:ascii="仿宋_GB2312" w:eastAsia="仿宋_GB2312" w:hAnsi="宋体" w:cs="宋体" w:hint="eastAsia"/>
          <w:color w:val="000000"/>
          <w:spacing w:val="10"/>
          <w:kern w:val="0"/>
          <w:sz w:val="24"/>
          <w:szCs w:val="24"/>
        </w:rPr>
        <w:t>对上</w:t>
      </w:r>
      <w:proofErr w:type="gramStart"/>
      <w:r w:rsidRPr="00473C25">
        <w:rPr>
          <w:rFonts w:ascii="仿宋_GB2312" w:eastAsia="仿宋_GB2312" w:hAnsi="宋体" w:cs="宋体" w:hint="eastAsia"/>
          <w:color w:val="000000"/>
          <w:spacing w:val="10"/>
          <w:kern w:val="0"/>
          <w:sz w:val="24"/>
          <w:szCs w:val="24"/>
        </w:rPr>
        <w:t>传内容</w:t>
      </w:r>
      <w:proofErr w:type="gramEnd"/>
      <w:r w:rsidRPr="00473C25">
        <w:rPr>
          <w:rFonts w:ascii="仿宋_GB2312" w:eastAsia="仿宋_GB2312" w:hAnsi="宋体" w:cs="宋体" w:hint="eastAsia"/>
          <w:color w:val="000000"/>
          <w:spacing w:val="10"/>
          <w:kern w:val="0"/>
          <w:sz w:val="24"/>
          <w:szCs w:val="24"/>
        </w:rPr>
        <w:t>的合法性和安全性进行检查，报党总支书记审核后上传。</w:t>
      </w:r>
    </w:p>
    <w:p w:rsidR="00FC5F2B" w:rsidRPr="00473C25" w:rsidRDefault="00FC5F2B" w:rsidP="00FC5F2B">
      <w:pPr>
        <w:adjustRightInd w:val="0"/>
        <w:snapToGrid w:val="0"/>
        <w:spacing w:line="360" w:lineRule="auto"/>
        <w:ind w:firstLineChars="150" w:firstLine="360"/>
        <w:rPr>
          <w:rFonts w:ascii="仿宋_GB2312" w:eastAsia="仿宋_GB2312" w:hAnsi="Times New Roman" w:cs="Times New Roman"/>
          <w:sz w:val="24"/>
          <w:szCs w:val="24"/>
        </w:rPr>
      </w:pPr>
      <w:r w:rsidRPr="00473C25">
        <w:rPr>
          <w:rFonts w:ascii="仿宋_GB2312" w:eastAsia="仿宋_GB2312" w:hAnsi="宋体" w:cs="Times New Roman" w:hint="eastAsia"/>
          <w:color w:val="000000"/>
          <w:sz w:val="24"/>
          <w:szCs w:val="24"/>
        </w:rPr>
        <w:t>（二）</w:t>
      </w:r>
      <w:r w:rsidRPr="00473C25">
        <w:rPr>
          <w:rFonts w:ascii="仿宋_GB2312" w:eastAsia="仿宋_GB2312" w:hAnsi="Times New Roman" w:cs="Times New Roman" w:hint="eastAsia"/>
          <w:sz w:val="24"/>
          <w:szCs w:val="24"/>
        </w:rPr>
        <w:t>不得在网上散布反动、有损党组织声誉和形象的各种信息；不得散布、下载、传播任何计算机病毒；不得盗用党组织名誉进行任何网上的非法操作。</w:t>
      </w:r>
    </w:p>
    <w:p w:rsidR="00D0161B" w:rsidRPr="00F67C88" w:rsidRDefault="00FC5F2B" w:rsidP="00F67C88">
      <w:pPr>
        <w:adjustRightInd w:val="0"/>
        <w:snapToGrid w:val="0"/>
        <w:spacing w:line="360" w:lineRule="auto"/>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 xml:space="preserve">   （三）按照国家《保密法》等有关法规的要求，实行保密工作责任制，凡涉及学院党委秘密内容的相关资料及文件、内部办公信息或暂不宜向公众公开的事项不得上网，不得处理、保存涉密内容的信息。</w:t>
      </w:r>
    </w:p>
    <w:p w:rsidR="00FC5F2B" w:rsidRPr="005A155E" w:rsidRDefault="00FC5F2B" w:rsidP="00FC5F2B">
      <w:pPr>
        <w:adjustRightInd w:val="0"/>
        <w:snapToGrid w:val="0"/>
        <w:spacing w:line="360" w:lineRule="auto"/>
        <w:ind w:firstLineChars="200" w:firstLine="482"/>
        <w:rPr>
          <w:rFonts w:ascii="仿宋_GB2312" w:eastAsia="仿宋_GB2312" w:hAnsi="Times New Roman" w:cs="Times New Roman"/>
          <w:b/>
          <w:sz w:val="24"/>
          <w:szCs w:val="24"/>
        </w:rPr>
      </w:pPr>
      <w:r w:rsidRPr="005A155E">
        <w:rPr>
          <w:rFonts w:ascii="仿宋_GB2312" w:eastAsia="仿宋_GB2312" w:hAnsi="Times New Roman" w:cs="Times New Roman" w:hint="eastAsia"/>
          <w:b/>
          <w:sz w:val="24"/>
          <w:szCs w:val="24"/>
        </w:rPr>
        <w:t>五、监督检查</w:t>
      </w:r>
    </w:p>
    <w:p w:rsidR="00FC5F2B" w:rsidRPr="00473C25" w:rsidRDefault="00FC5F2B" w:rsidP="00FC5F2B">
      <w:pPr>
        <w:adjustRightInd w:val="0"/>
        <w:snapToGrid w:val="0"/>
        <w:spacing w:line="360" w:lineRule="auto"/>
        <w:ind w:firstLineChars="150" w:firstLine="36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（一）党务办公室负责各基层党建网站建设的监督与检查。并根据评分细则（见附件），全年开展两次实施情况检查反馈，将结果纳入党务工作目标考核。</w:t>
      </w:r>
    </w:p>
    <w:p w:rsidR="00FC5F2B" w:rsidRPr="00473C25" w:rsidRDefault="00FC5F2B" w:rsidP="00FC5F2B">
      <w:pPr>
        <w:adjustRightInd w:val="0"/>
        <w:snapToGrid w:val="0"/>
        <w:spacing w:line="360" w:lineRule="auto"/>
        <w:ind w:firstLineChars="150" w:firstLine="36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（二）本实施意见由党务办公室负责解释，各教学院（系、部）党总支、直属党支部组织实施。</w:t>
      </w:r>
    </w:p>
    <w:p w:rsidR="00FC5F2B" w:rsidRPr="005A155E" w:rsidRDefault="00FC5F2B" w:rsidP="00FC5F2B">
      <w:pPr>
        <w:adjustRightInd w:val="0"/>
        <w:snapToGrid w:val="0"/>
        <w:spacing w:line="360" w:lineRule="auto"/>
        <w:ind w:firstLineChars="150" w:firstLine="360"/>
        <w:rPr>
          <w:rFonts w:ascii="仿宋_GB2312" w:eastAsia="仿宋_GB2312" w:hAnsi="Times New Roman" w:cs="Times New Roman"/>
          <w:sz w:val="24"/>
          <w:szCs w:val="24"/>
        </w:rPr>
      </w:pPr>
      <w:r w:rsidRPr="00473C25">
        <w:rPr>
          <w:rFonts w:ascii="仿宋_GB2312" w:eastAsia="仿宋_GB2312" w:hAnsi="Times New Roman" w:cs="Times New Roman" w:hint="eastAsia"/>
          <w:sz w:val="24"/>
          <w:szCs w:val="24"/>
        </w:rPr>
        <w:t>（三）本实施意见自公布之日起施行。</w:t>
      </w:r>
    </w:p>
    <w:p w:rsidR="00FC5F2B" w:rsidRDefault="00FC5F2B" w:rsidP="00FC5F2B">
      <w:pPr>
        <w:jc w:val="left"/>
        <w:rPr>
          <w:rFonts w:ascii="仿宋_GB2312" w:eastAsia="仿宋_GB2312"/>
          <w:b/>
          <w:color w:val="000000" w:themeColor="text1"/>
          <w:sz w:val="24"/>
          <w:szCs w:val="24"/>
        </w:rPr>
        <w:sectPr w:rsidR="00FC5F2B" w:rsidSect="00A22192">
          <w:pgSz w:w="11906" w:h="16838"/>
          <w:pgMar w:top="1440" w:right="1440" w:bottom="1440" w:left="1440" w:header="851" w:footer="992" w:gutter="0"/>
          <w:cols w:space="425"/>
          <w:docGrid w:type="lines" w:linePitch="312"/>
        </w:sectPr>
      </w:pPr>
    </w:p>
    <w:p w:rsidR="00FC5F2B" w:rsidRDefault="00FC5F2B" w:rsidP="00FC5F2B">
      <w:pPr>
        <w:adjustRightInd w:val="0"/>
        <w:snapToGrid w:val="0"/>
        <w:spacing w:line="360" w:lineRule="auto"/>
        <w:rPr>
          <w:rFonts w:ascii="黑体" w:eastAsia="黑体" w:hAnsi="华文仿宋"/>
          <w:color w:val="000000"/>
          <w:sz w:val="32"/>
          <w:szCs w:val="32"/>
        </w:rPr>
      </w:pPr>
      <w:r w:rsidRPr="00B36AB0">
        <w:rPr>
          <w:rFonts w:ascii="黑体" w:eastAsia="黑体" w:hAnsi="华文仿宋" w:hint="eastAsia"/>
          <w:color w:val="000000"/>
          <w:sz w:val="32"/>
          <w:szCs w:val="32"/>
        </w:rPr>
        <w:lastRenderedPageBreak/>
        <w:t>附件</w:t>
      </w:r>
      <w:r>
        <w:rPr>
          <w:rFonts w:ascii="黑体" w:eastAsia="黑体" w:hAnsi="华文仿宋" w:hint="eastAsia"/>
          <w:color w:val="000000"/>
          <w:sz w:val="32"/>
          <w:szCs w:val="32"/>
        </w:rPr>
        <w:t xml:space="preserve">             </w:t>
      </w:r>
    </w:p>
    <w:p w:rsidR="00FC5F2B" w:rsidRPr="00B36AB0" w:rsidRDefault="00FC5F2B" w:rsidP="00FC5F2B">
      <w:pPr>
        <w:adjustRightInd w:val="0"/>
        <w:snapToGrid w:val="0"/>
        <w:spacing w:line="360" w:lineRule="auto"/>
        <w:jc w:val="center"/>
        <w:rPr>
          <w:rFonts w:ascii="黑体" w:eastAsia="黑体" w:hAnsi="华文仿宋"/>
          <w:color w:val="000000"/>
          <w:sz w:val="32"/>
          <w:szCs w:val="32"/>
        </w:rPr>
      </w:pPr>
      <w:r w:rsidRPr="001B449D">
        <w:rPr>
          <w:rFonts w:ascii="方正小标宋简体" w:eastAsia="方正小标宋简体" w:hAnsi="宋体" w:hint="eastAsia"/>
          <w:color w:val="000000"/>
          <w:sz w:val="36"/>
          <w:szCs w:val="36"/>
        </w:rPr>
        <w:t>新乡医学院三全学院</w:t>
      </w:r>
      <w:r w:rsidRPr="001C02B7">
        <w:rPr>
          <w:rFonts w:ascii="方正小标宋简体" w:eastAsia="方正小标宋简体" w:hAnsi="宋体" w:hint="eastAsia"/>
          <w:color w:val="000000"/>
          <w:sz w:val="36"/>
          <w:szCs w:val="36"/>
        </w:rPr>
        <w:t>基层党建网站</w:t>
      </w:r>
      <w:r w:rsidRPr="001B449D">
        <w:rPr>
          <w:rFonts w:ascii="方正小标宋简体" w:eastAsia="方正小标宋简体" w:hAnsi="宋体" w:hint="eastAsia"/>
          <w:color w:val="000000"/>
          <w:sz w:val="36"/>
          <w:szCs w:val="36"/>
        </w:rPr>
        <w:t>评分细则</w:t>
      </w:r>
    </w:p>
    <w:tbl>
      <w:tblPr>
        <w:tblW w:w="143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60"/>
        <w:gridCol w:w="1344"/>
        <w:gridCol w:w="1366"/>
        <w:gridCol w:w="10915"/>
      </w:tblGrid>
      <w:tr w:rsidR="00FC5F2B" w:rsidRPr="001B449D" w:rsidTr="00B27395">
        <w:trPr>
          <w:trHeight w:val="537"/>
          <w:tblHeader/>
          <w:jc w:val="center"/>
        </w:trPr>
        <w:tc>
          <w:tcPr>
            <w:tcW w:w="760" w:type="dxa"/>
            <w:tcBorders>
              <w:top w:val="single" w:sz="12" w:space="0" w:color="auto"/>
              <w:left w:val="single" w:sz="12" w:space="0" w:color="auto"/>
              <w:bottom w:val="single" w:sz="6" w:space="0" w:color="auto"/>
              <w:right w:val="single" w:sz="6" w:space="0" w:color="auto"/>
            </w:tcBorders>
            <w:tcMar>
              <w:top w:w="0" w:type="dxa"/>
              <w:left w:w="57" w:type="dxa"/>
              <w:bottom w:w="0" w:type="dxa"/>
              <w:right w:w="57" w:type="dxa"/>
            </w:tcMar>
            <w:vAlign w:val="center"/>
          </w:tcPr>
          <w:p w:rsidR="00FC5F2B" w:rsidRPr="001B449D" w:rsidRDefault="00FC5F2B" w:rsidP="00B27395">
            <w:pPr>
              <w:widowControl/>
              <w:jc w:val="center"/>
              <w:rPr>
                <w:rFonts w:ascii="黑体" w:eastAsia="黑体" w:hAnsi="Arial" w:cs="Arial"/>
                <w:color w:val="000000"/>
                <w:kern w:val="0"/>
                <w:sz w:val="24"/>
              </w:rPr>
            </w:pPr>
            <w:r w:rsidRPr="001B449D">
              <w:rPr>
                <w:rFonts w:ascii="黑体" w:eastAsia="黑体" w:hAnsi="Arial" w:cs="Arial" w:hint="eastAsia"/>
                <w:bCs/>
                <w:color w:val="000000"/>
                <w:kern w:val="0"/>
                <w:sz w:val="24"/>
              </w:rPr>
              <w:t>一级指标</w:t>
            </w:r>
          </w:p>
        </w:tc>
        <w:tc>
          <w:tcPr>
            <w:tcW w:w="1344" w:type="dxa"/>
            <w:tcBorders>
              <w:top w:val="single" w:sz="12"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FC5F2B" w:rsidRPr="001B449D" w:rsidRDefault="00FC5F2B" w:rsidP="00B27395">
            <w:pPr>
              <w:widowControl/>
              <w:jc w:val="center"/>
              <w:rPr>
                <w:rFonts w:ascii="黑体" w:eastAsia="黑体" w:hAnsi="Arial" w:cs="Arial"/>
                <w:color w:val="000000"/>
                <w:kern w:val="0"/>
                <w:sz w:val="24"/>
              </w:rPr>
            </w:pPr>
            <w:r w:rsidRPr="001B449D">
              <w:rPr>
                <w:rFonts w:ascii="黑体" w:eastAsia="黑体" w:hAnsi="Arial" w:cs="Arial" w:hint="eastAsia"/>
                <w:bCs/>
                <w:color w:val="000000"/>
                <w:kern w:val="0"/>
                <w:sz w:val="24"/>
              </w:rPr>
              <w:t>二级指标</w:t>
            </w:r>
          </w:p>
        </w:tc>
        <w:tc>
          <w:tcPr>
            <w:tcW w:w="1366" w:type="dxa"/>
            <w:tcBorders>
              <w:top w:val="single" w:sz="12"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FC5F2B" w:rsidRPr="001B449D" w:rsidRDefault="00FC5F2B" w:rsidP="00B27395">
            <w:pPr>
              <w:jc w:val="center"/>
              <w:rPr>
                <w:rFonts w:ascii="黑体" w:eastAsia="黑体" w:hAnsi="Arial" w:cs="Arial"/>
                <w:bCs/>
                <w:color w:val="000000"/>
                <w:kern w:val="0"/>
                <w:sz w:val="24"/>
              </w:rPr>
            </w:pPr>
            <w:r w:rsidRPr="001B449D">
              <w:rPr>
                <w:rFonts w:ascii="黑体" w:eastAsia="黑体" w:hAnsi="Calibri" w:hint="eastAsia"/>
                <w:color w:val="000000"/>
                <w:spacing w:val="-20"/>
                <w:sz w:val="24"/>
              </w:rPr>
              <w:t>分值（分）</w:t>
            </w:r>
          </w:p>
        </w:tc>
        <w:tc>
          <w:tcPr>
            <w:tcW w:w="10915" w:type="dxa"/>
            <w:tcBorders>
              <w:top w:val="single" w:sz="12" w:space="0" w:color="auto"/>
              <w:left w:val="single" w:sz="6" w:space="0" w:color="auto"/>
              <w:bottom w:val="single" w:sz="6" w:space="0" w:color="auto"/>
              <w:right w:val="single" w:sz="12" w:space="0" w:color="auto"/>
            </w:tcBorders>
            <w:tcMar>
              <w:top w:w="0" w:type="dxa"/>
              <w:left w:w="57" w:type="dxa"/>
              <w:bottom w:w="0" w:type="dxa"/>
              <w:right w:w="57" w:type="dxa"/>
            </w:tcMar>
            <w:vAlign w:val="center"/>
          </w:tcPr>
          <w:p w:rsidR="00FC5F2B" w:rsidRPr="001B449D" w:rsidRDefault="00FC5F2B" w:rsidP="00B27395">
            <w:pPr>
              <w:jc w:val="center"/>
              <w:rPr>
                <w:rFonts w:ascii="黑体" w:eastAsia="黑体" w:hAnsi="Calibri"/>
                <w:color w:val="000000"/>
                <w:sz w:val="24"/>
              </w:rPr>
            </w:pPr>
            <w:r w:rsidRPr="001B449D">
              <w:rPr>
                <w:rFonts w:ascii="黑体" w:eastAsia="黑体" w:hAnsi="Calibri" w:hint="eastAsia"/>
                <w:color w:val="000000"/>
                <w:sz w:val="24"/>
              </w:rPr>
              <w:t>评分标准</w:t>
            </w:r>
          </w:p>
        </w:tc>
      </w:tr>
      <w:tr w:rsidR="00FC5F2B" w:rsidRPr="001B449D" w:rsidTr="00B27395">
        <w:trPr>
          <w:cantSplit/>
          <w:trHeight w:val="438"/>
          <w:jc w:val="center"/>
        </w:trPr>
        <w:tc>
          <w:tcPr>
            <w:tcW w:w="760" w:type="dxa"/>
            <w:vMerge w:val="restart"/>
            <w:tcBorders>
              <w:top w:val="single" w:sz="6" w:space="0" w:color="auto"/>
              <w:left w:val="single" w:sz="12"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Calibri"/>
                <w:color w:val="000000"/>
                <w:sz w:val="24"/>
              </w:rPr>
            </w:pPr>
            <w:r w:rsidRPr="001B449D">
              <w:rPr>
                <w:rFonts w:ascii="仿宋_GB2312" w:eastAsia="仿宋_GB2312" w:hAnsi="Calibri" w:hint="eastAsia"/>
                <w:b/>
                <w:color w:val="000000"/>
                <w:sz w:val="24"/>
              </w:rPr>
              <w:t>网站内容（</w:t>
            </w:r>
            <w:r>
              <w:rPr>
                <w:rFonts w:ascii="仿宋_GB2312" w:eastAsia="仿宋_GB2312" w:hAnsi="Calibri" w:hint="eastAsia"/>
                <w:b/>
                <w:color w:val="000000"/>
                <w:sz w:val="24"/>
              </w:rPr>
              <w:t>7</w:t>
            </w:r>
            <w:r w:rsidRPr="001B449D">
              <w:rPr>
                <w:rFonts w:ascii="仿宋_GB2312" w:eastAsia="仿宋_GB2312" w:hAnsi="Calibri" w:hint="eastAsia"/>
                <w:b/>
                <w:color w:val="000000"/>
                <w:sz w:val="24"/>
              </w:rPr>
              <w:t>0分）</w:t>
            </w:r>
          </w:p>
        </w:tc>
        <w:tc>
          <w:tcPr>
            <w:tcW w:w="1344"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新宋体"/>
                <w:color w:val="000000"/>
                <w:sz w:val="24"/>
              </w:rPr>
            </w:pPr>
            <w:r w:rsidRPr="001B449D">
              <w:rPr>
                <w:rFonts w:ascii="仿宋_GB2312" w:eastAsia="仿宋_GB2312" w:hAnsi="新宋体" w:hint="eastAsia"/>
                <w:color w:val="000000"/>
                <w:sz w:val="24"/>
              </w:rPr>
              <w:t>栏目规划</w:t>
            </w:r>
          </w:p>
        </w:tc>
        <w:tc>
          <w:tcPr>
            <w:tcW w:w="1366"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新宋体"/>
                <w:color w:val="000000"/>
                <w:sz w:val="24"/>
              </w:rPr>
            </w:pPr>
            <w:r>
              <w:rPr>
                <w:rFonts w:ascii="仿宋_GB2312" w:eastAsia="仿宋_GB2312" w:hAnsi="新宋体" w:hint="eastAsia"/>
                <w:color w:val="000000"/>
                <w:sz w:val="24"/>
              </w:rPr>
              <w:t>3</w:t>
            </w:r>
          </w:p>
        </w:tc>
        <w:tc>
          <w:tcPr>
            <w:tcW w:w="10915" w:type="dxa"/>
            <w:tcBorders>
              <w:top w:val="single" w:sz="6" w:space="0" w:color="auto"/>
              <w:left w:val="single" w:sz="6" w:space="0" w:color="auto"/>
              <w:bottom w:val="single" w:sz="6" w:space="0" w:color="auto"/>
              <w:right w:val="single" w:sz="12" w:space="0" w:color="auto"/>
            </w:tcBorders>
            <w:tcMar>
              <w:top w:w="0" w:type="dxa"/>
              <w:left w:w="57" w:type="dxa"/>
              <w:bottom w:w="0" w:type="dxa"/>
              <w:right w:w="57" w:type="dxa"/>
            </w:tcMar>
            <w:vAlign w:val="center"/>
          </w:tcPr>
          <w:p w:rsidR="00FC5F2B" w:rsidRPr="00C53E51" w:rsidRDefault="00FC5F2B" w:rsidP="00B27395">
            <w:pPr>
              <w:widowControl/>
              <w:spacing w:line="240" w:lineRule="atLeast"/>
              <w:rPr>
                <w:rFonts w:ascii="仿宋_GB2312" w:eastAsia="仿宋_GB2312" w:hAnsi="新宋体" w:cs="Arial"/>
                <w:color w:val="000000"/>
                <w:kern w:val="0"/>
                <w:sz w:val="24"/>
              </w:rPr>
            </w:pPr>
            <w:r>
              <w:rPr>
                <w:rFonts w:ascii="仿宋_GB2312" w:eastAsia="仿宋_GB2312" w:hAnsi="新宋体" w:cs="Arial" w:hint="eastAsia"/>
                <w:color w:val="000000"/>
                <w:kern w:val="0"/>
                <w:sz w:val="24"/>
              </w:rPr>
              <w:t>新闻动态、组织管理</w:t>
            </w:r>
            <w:r w:rsidRPr="00C53E51">
              <w:rPr>
                <w:rFonts w:ascii="仿宋_GB2312" w:eastAsia="仿宋_GB2312" w:hAnsi="新宋体" w:cs="Arial" w:hint="eastAsia"/>
                <w:color w:val="000000"/>
                <w:kern w:val="0"/>
                <w:sz w:val="24"/>
              </w:rPr>
              <w:t>和党员教育三大</w:t>
            </w:r>
            <w:r>
              <w:rPr>
                <w:rFonts w:ascii="仿宋_GB2312" w:eastAsia="仿宋_GB2312" w:hAnsi="新宋体" w:cs="Arial" w:hint="eastAsia"/>
                <w:color w:val="000000"/>
                <w:kern w:val="0"/>
                <w:sz w:val="24"/>
              </w:rPr>
              <w:t>模块内容详实、丰富</w:t>
            </w:r>
            <w:r w:rsidRPr="00C53E51">
              <w:rPr>
                <w:rFonts w:ascii="仿宋_GB2312" w:eastAsia="仿宋_GB2312" w:hAnsi="新宋体" w:cs="Arial" w:hint="eastAsia"/>
                <w:color w:val="000000"/>
                <w:kern w:val="0"/>
                <w:sz w:val="24"/>
              </w:rPr>
              <w:t>。</w:t>
            </w:r>
          </w:p>
        </w:tc>
      </w:tr>
      <w:tr w:rsidR="00FC5F2B" w:rsidRPr="001B449D" w:rsidTr="00B27395">
        <w:trPr>
          <w:cantSplit/>
          <w:trHeight w:val="416"/>
          <w:jc w:val="center"/>
        </w:trPr>
        <w:tc>
          <w:tcPr>
            <w:tcW w:w="760" w:type="dxa"/>
            <w:vMerge/>
            <w:tcBorders>
              <w:left w:val="single" w:sz="12" w:space="0" w:color="auto"/>
              <w:right w:val="single" w:sz="6" w:space="0" w:color="auto"/>
            </w:tcBorders>
            <w:vAlign w:val="center"/>
          </w:tcPr>
          <w:p w:rsidR="00FC5F2B" w:rsidRPr="001B449D" w:rsidRDefault="00FC5F2B" w:rsidP="00B27395">
            <w:pPr>
              <w:widowControl/>
              <w:jc w:val="left"/>
              <w:rPr>
                <w:rFonts w:ascii="仿宋_GB2312" w:eastAsia="仿宋_GB2312" w:hAnsi="Calibri"/>
                <w:color w:val="000000"/>
                <w:sz w:val="24"/>
              </w:rPr>
            </w:pPr>
          </w:p>
        </w:tc>
        <w:tc>
          <w:tcPr>
            <w:tcW w:w="1344"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Calibri"/>
                <w:color w:val="000000"/>
                <w:sz w:val="24"/>
              </w:rPr>
            </w:pPr>
            <w:r>
              <w:rPr>
                <w:rFonts w:ascii="仿宋_GB2312" w:eastAsia="仿宋_GB2312" w:hAnsi="Arial" w:cs="Arial" w:hint="eastAsia"/>
                <w:color w:val="000000"/>
                <w:kern w:val="0"/>
                <w:sz w:val="24"/>
              </w:rPr>
              <w:t>新闻动态</w:t>
            </w:r>
          </w:p>
        </w:tc>
        <w:tc>
          <w:tcPr>
            <w:tcW w:w="1366"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15</w:t>
            </w:r>
          </w:p>
        </w:tc>
        <w:tc>
          <w:tcPr>
            <w:tcW w:w="10915" w:type="dxa"/>
            <w:tcBorders>
              <w:top w:val="single" w:sz="6" w:space="0" w:color="auto"/>
              <w:left w:val="single" w:sz="6" w:space="0" w:color="auto"/>
              <w:bottom w:val="single" w:sz="6" w:space="0" w:color="auto"/>
              <w:right w:val="single" w:sz="12" w:space="0" w:color="auto"/>
            </w:tcBorders>
            <w:tcMar>
              <w:top w:w="0" w:type="dxa"/>
              <w:left w:w="57" w:type="dxa"/>
              <w:bottom w:w="0" w:type="dxa"/>
              <w:right w:w="57" w:type="dxa"/>
            </w:tcMar>
            <w:vAlign w:val="center"/>
          </w:tcPr>
          <w:p w:rsidR="00FC5F2B" w:rsidRPr="00C53E51" w:rsidRDefault="00FC5F2B" w:rsidP="00B27395">
            <w:pPr>
              <w:spacing w:line="240" w:lineRule="atLeast"/>
              <w:rPr>
                <w:rFonts w:ascii="仿宋_GB2312" w:eastAsia="仿宋_GB2312" w:hAnsi="Calibri"/>
                <w:color w:val="000000"/>
                <w:sz w:val="24"/>
              </w:rPr>
            </w:pPr>
            <w:r w:rsidRPr="00C53E51">
              <w:rPr>
                <w:rFonts w:ascii="仿宋_GB2312" w:eastAsia="仿宋_GB2312" w:hAnsi="Calibri" w:hint="eastAsia"/>
                <w:color w:val="000000"/>
                <w:sz w:val="24"/>
              </w:rPr>
              <w:t>能够及时（新闻保证</w:t>
            </w:r>
            <w:r w:rsidRPr="00C53E51">
              <w:rPr>
                <w:rFonts w:ascii="仿宋_GB2312" w:eastAsia="仿宋_GB2312" w:hAnsi="Calibri"/>
                <w:color w:val="000000"/>
                <w:sz w:val="24"/>
              </w:rPr>
              <w:t>48</w:t>
            </w:r>
            <w:r w:rsidRPr="00C53E51">
              <w:rPr>
                <w:rFonts w:ascii="仿宋_GB2312" w:eastAsia="仿宋_GB2312" w:hAnsi="Calibri" w:hint="eastAsia"/>
                <w:color w:val="000000"/>
                <w:sz w:val="24"/>
              </w:rPr>
              <w:t>小时内更新）、全面、准确地发布本单位党建工作动态。</w:t>
            </w:r>
          </w:p>
        </w:tc>
      </w:tr>
      <w:tr w:rsidR="00FC5F2B" w:rsidRPr="001B449D" w:rsidTr="00B27395">
        <w:trPr>
          <w:cantSplit/>
          <w:trHeight w:val="691"/>
          <w:jc w:val="center"/>
        </w:trPr>
        <w:tc>
          <w:tcPr>
            <w:tcW w:w="760" w:type="dxa"/>
            <w:vMerge/>
            <w:tcBorders>
              <w:left w:val="single" w:sz="12" w:space="0" w:color="auto"/>
              <w:right w:val="single" w:sz="6" w:space="0" w:color="auto"/>
            </w:tcBorders>
            <w:vAlign w:val="center"/>
          </w:tcPr>
          <w:p w:rsidR="00FC5F2B" w:rsidRPr="001B449D" w:rsidRDefault="00FC5F2B" w:rsidP="00B27395">
            <w:pPr>
              <w:widowControl/>
              <w:jc w:val="left"/>
              <w:rPr>
                <w:rFonts w:ascii="仿宋_GB2312" w:eastAsia="仿宋_GB2312" w:hAnsi="Calibri"/>
                <w:color w:val="000000"/>
                <w:sz w:val="24"/>
              </w:rPr>
            </w:pPr>
          </w:p>
        </w:tc>
        <w:tc>
          <w:tcPr>
            <w:tcW w:w="1344" w:type="dxa"/>
            <w:tcBorders>
              <w:top w:val="single" w:sz="6"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Arial" w:cs="Arial"/>
                <w:color w:val="000000"/>
                <w:kern w:val="0"/>
                <w:sz w:val="24"/>
              </w:rPr>
            </w:pPr>
            <w:r w:rsidRPr="00C53E51">
              <w:rPr>
                <w:rFonts w:ascii="仿宋_GB2312" w:eastAsia="仿宋_GB2312" w:hAnsi="Arial" w:cs="Arial" w:hint="eastAsia"/>
                <w:color w:val="000000"/>
                <w:kern w:val="0"/>
                <w:sz w:val="24"/>
              </w:rPr>
              <w:t>组织</w:t>
            </w:r>
            <w:r>
              <w:rPr>
                <w:rFonts w:ascii="仿宋_GB2312" w:eastAsia="仿宋_GB2312" w:hAnsi="Arial" w:cs="Arial" w:hint="eastAsia"/>
                <w:color w:val="000000"/>
                <w:kern w:val="0"/>
                <w:sz w:val="24"/>
              </w:rPr>
              <w:t>管理</w:t>
            </w:r>
          </w:p>
        </w:tc>
        <w:tc>
          <w:tcPr>
            <w:tcW w:w="1366" w:type="dxa"/>
            <w:tcBorders>
              <w:top w:val="single" w:sz="6"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20</w:t>
            </w:r>
          </w:p>
        </w:tc>
        <w:tc>
          <w:tcPr>
            <w:tcW w:w="10915" w:type="dxa"/>
            <w:tcBorders>
              <w:top w:val="single" w:sz="6" w:space="0" w:color="auto"/>
              <w:left w:val="single" w:sz="6" w:space="0" w:color="auto"/>
              <w:bottom w:val="single" w:sz="4" w:space="0" w:color="auto"/>
              <w:right w:val="single" w:sz="12" w:space="0" w:color="auto"/>
            </w:tcBorders>
            <w:tcMar>
              <w:top w:w="0" w:type="dxa"/>
              <w:left w:w="57" w:type="dxa"/>
              <w:bottom w:w="0" w:type="dxa"/>
              <w:right w:w="57" w:type="dxa"/>
            </w:tcMar>
            <w:vAlign w:val="center"/>
          </w:tcPr>
          <w:p w:rsidR="00FC5F2B" w:rsidRPr="00C53E51" w:rsidRDefault="00FC5F2B" w:rsidP="00B27395">
            <w:pPr>
              <w:spacing w:line="240" w:lineRule="atLeast"/>
              <w:rPr>
                <w:rFonts w:ascii="仿宋_GB2312" w:eastAsia="仿宋_GB2312" w:hAnsi="Arial" w:cs="Arial"/>
                <w:color w:val="000000"/>
                <w:kern w:val="0"/>
                <w:sz w:val="24"/>
              </w:rPr>
            </w:pPr>
            <w:r w:rsidRPr="00C821F4">
              <w:rPr>
                <w:rFonts w:ascii="仿宋_GB2312" w:eastAsia="仿宋_GB2312" w:hAnsi="Arial" w:cs="Arial" w:hint="eastAsia"/>
                <w:color w:val="000000"/>
                <w:kern w:val="0"/>
                <w:sz w:val="24"/>
              </w:rPr>
              <w:t>介绍</w:t>
            </w:r>
            <w:r w:rsidRPr="00C821F4">
              <w:rPr>
                <w:rFonts w:ascii="仿宋_GB2312" w:eastAsia="仿宋_GB2312" w:hAnsi="Arial" w:cs="Arial"/>
                <w:color w:val="000000"/>
                <w:kern w:val="0"/>
                <w:sz w:val="24"/>
              </w:rPr>
              <w:t>本级党组织的设置、主要职责、机构调整、换届选举</w:t>
            </w:r>
            <w:r w:rsidRPr="00C821F4">
              <w:rPr>
                <w:rFonts w:ascii="仿宋_GB2312" w:eastAsia="仿宋_GB2312" w:hAnsi="Arial" w:cs="Arial" w:hint="eastAsia"/>
                <w:color w:val="000000"/>
                <w:kern w:val="0"/>
                <w:sz w:val="24"/>
              </w:rPr>
              <w:t>情况</w:t>
            </w:r>
            <w:r>
              <w:rPr>
                <w:rFonts w:ascii="仿宋_GB2312" w:eastAsia="仿宋_GB2312" w:hAnsi="Arial" w:cs="Arial" w:hint="eastAsia"/>
                <w:color w:val="000000"/>
                <w:kern w:val="0"/>
                <w:sz w:val="24"/>
              </w:rPr>
              <w:t>；及时对党内评优评先、对</w:t>
            </w:r>
            <w:r w:rsidRPr="00C53E51">
              <w:rPr>
                <w:rFonts w:ascii="仿宋_GB2312" w:eastAsia="仿宋_GB2312" w:hAnsi="Arial" w:cs="Arial" w:hint="eastAsia"/>
                <w:color w:val="000000"/>
                <w:kern w:val="0"/>
                <w:sz w:val="24"/>
              </w:rPr>
              <w:t>学生入党积极分子综合考评结果、学生党员发展对象综合考评结果、发展党员</w:t>
            </w:r>
            <w:r>
              <w:rPr>
                <w:rFonts w:ascii="仿宋_GB2312" w:eastAsia="仿宋_GB2312" w:hAnsi="Arial" w:cs="Arial" w:hint="eastAsia"/>
                <w:color w:val="000000"/>
                <w:kern w:val="0"/>
                <w:sz w:val="24"/>
              </w:rPr>
              <w:t>、</w:t>
            </w:r>
            <w:r w:rsidRPr="00C53E51">
              <w:rPr>
                <w:rFonts w:ascii="仿宋_GB2312" w:eastAsia="仿宋_GB2312" w:hAnsi="Arial" w:cs="Arial" w:hint="eastAsia"/>
                <w:color w:val="000000"/>
                <w:kern w:val="0"/>
                <w:sz w:val="24"/>
              </w:rPr>
              <w:t>预备党员转正</w:t>
            </w:r>
            <w:r>
              <w:rPr>
                <w:rFonts w:ascii="仿宋_GB2312" w:eastAsia="仿宋_GB2312" w:hAnsi="Arial" w:cs="Arial" w:hint="eastAsia"/>
                <w:color w:val="000000"/>
                <w:kern w:val="0"/>
                <w:sz w:val="24"/>
              </w:rPr>
              <w:t>等</w:t>
            </w:r>
            <w:r w:rsidRPr="00C53E51">
              <w:rPr>
                <w:rFonts w:ascii="仿宋_GB2312" w:eastAsia="仿宋_GB2312" w:hAnsi="Arial" w:cs="Arial" w:hint="eastAsia"/>
                <w:color w:val="000000"/>
                <w:kern w:val="0"/>
                <w:sz w:val="24"/>
              </w:rPr>
              <w:t>进行</w:t>
            </w:r>
            <w:r>
              <w:rPr>
                <w:rFonts w:ascii="仿宋_GB2312" w:eastAsia="仿宋_GB2312" w:hAnsi="Arial" w:cs="Arial" w:hint="eastAsia"/>
                <w:color w:val="000000"/>
                <w:kern w:val="0"/>
                <w:sz w:val="24"/>
              </w:rPr>
              <w:t>网上</w:t>
            </w:r>
            <w:r w:rsidRPr="00C53E51">
              <w:rPr>
                <w:rFonts w:ascii="仿宋_GB2312" w:eastAsia="仿宋_GB2312" w:hAnsi="Arial" w:cs="Arial" w:hint="eastAsia"/>
                <w:color w:val="000000"/>
                <w:kern w:val="0"/>
                <w:sz w:val="24"/>
              </w:rPr>
              <w:t>公示；上</w:t>
            </w:r>
            <w:proofErr w:type="gramStart"/>
            <w:r w:rsidRPr="00C53E51">
              <w:rPr>
                <w:rFonts w:ascii="仿宋_GB2312" w:eastAsia="仿宋_GB2312" w:hAnsi="Arial" w:cs="Arial" w:hint="eastAsia"/>
                <w:color w:val="000000"/>
                <w:kern w:val="0"/>
                <w:sz w:val="24"/>
              </w:rPr>
              <w:t>传基层</w:t>
            </w:r>
            <w:proofErr w:type="gramEnd"/>
            <w:r w:rsidRPr="00C53E51">
              <w:rPr>
                <w:rFonts w:ascii="仿宋_GB2312" w:eastAsia="仿宋_GB2312" w:hAnsi="Arial" w:cs="Arial" w:hint="eastAsia"/>
                <w:color w:val="000000"/>
                <w:kern w:val="0"/>
                <w:sz w:val="24"/>
              </w:rPr>
              <w:t>党组织推选审定、考评考核、发展流程、工作规范等相关组织发展内容。</w:t>
            </w:r>
          </w:p>
        </w:tc>
      </w:tr>
      <w:tr w:rsidR="00FC5F2B" w:rsidRPr="001B449D" w:rsidTr="00B27395">
        <w:trPr>
          <w:cantSplit/>
          <w:trHeight w:val="345"/>
          <w:jc w:val="center"/>
        </w:trPr>
        <w:tc>
          <w:tcPr>
            <w:tcW w:w="760" w:type="dxa"/>
            <w:vMerge/>
            <w:tcBorders>
              <w:left w:val="single" w:sz="12" w:space="0" w:color="auto"/>
              <w:right w:val="single" w:sz="6" w:space="0" w:color="auto"/>
            </w:tcBorders>
            <w:vAlign w:val="center"/>
          </w:tcPr>
          <w:p w:rsidR="00FC5F2B" w:rsidRPr="001B449D" w:rsidRDefault="00FC5F2B" w:rsidP="00B27395">
            <w:pPr>
              <w:widowControl/>
              <w:jc w:val="left"/>
              <w:rPr>
                <w:rFonts w:ascii="仿宋_GB2312" w:eastAsia="仿宋_GB2312" w:hAnsi="Calibri"/>
                <w:color w:val="000000"/>
                <w:sz w:val="24"/>
              </w:rPr>
            </w:pPr>
          </w:p>
        </w:tc>
        <w:tc>
          <w:tcPr>
            <w:tcW w:w="1344" w:type="dxa"/>
            <w:tcBorders>
              <w:top w:val="single" w:sz="4"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FC5F2B" w:rsidRPr="00C53E51" w:rsidRDefault="00FC5F2B" w:rsidP="00B27395">
            <w:pPr>
              <w:spacing w:line="240" w:lineRule="atLeast"/>
              <w:jc w:val="center"/>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党员教育</w:t>
            </w:r>
          </w:p>
        </w:tc>
        <w:tc>
          <w:tcPr>
            <w:tcW w:w="1366" w:type="dxa"/>
            <w:tcBorders>
              <w:top w:val="single" w:sz="4"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15</w:t>
            </w:r>
          </w:p>
        </w:tc>
        <w:tc>
          <w:tcPr>
            <w:tcW w:w="10915" w:type="dxa"/>
            <w:tcBorders>
              <w:top w:val="single" w:sz="4" w:space="0" w:color="auto"/>
              <w:left w:val="single" w:sz="6" w:space="0" w:color="auto"/>
              <w:bottom w:val="single" w:sz="4" w:space="0" w:color="auto"/>
              <w:right w:val="single" w:sz="12" w:space="0" w:color="auto"/>
            </w:tcBorders>
            <w:tcMar>
              <w:top w:w="0" w:type="dxa"/>
              <w:left w:w="57" w:type="dxa"/>
              <w:bottom w:w="0" w:type="dxa"/>
              <w:right w:w="57" w:type="dxa"/>
            </w:tcMar>
            <w:vAlign w:val="center"/>
          </w:tcPr>
          <w:p w:rsidR="00FC5F2B" w:rsidRPr="00C53E51" w:rsidRDefault="00FC5F2B" w:rsidP="00B27395">
            <w:pPr>
              <w:spacing w:line="240" w:lineRule="atLeast"/>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按时上传每月政治理论学习计划、内容；定期上传文件汇编、领导讲话、党史资料、党建读物等党的各项理论知识；上传党务工作中常见问题解答。</w:t>
            </w:r>
          </w:p>
        </w:tc>
      </w:tr>
      <w:tr w:rsidR="00FC5F2B" w:rsidRPr="001B449D" w:rsidTr="00B27395">
        <w:trPr>
          <w:cantSplit/>
          <w:trHeight w:val="476"/>
          <w:jc w:val="center"/>
        </w:trPr>
        <w:tc>
          <w:tcPr>
            <w:tcW w:w="760" w:type="dxa"/>
            <w:vMerge/>
            <w:tcBorders>
              <w:left w:val="single" w:sz="12" w:space="0" w:color="auto"/>
              <w:right w:val="single" w:sz="6" w:space="0" w:color="auto"/>
            </w:tcBorders>
            <w:vAlign w:val="center"/>
          </w:tcPr>
          <w:p w:rsidR="00FC5F2B" w:rsidRPr="001B449D" w:rsidRDefault="00FC5F2B" w:rsidP="00B27395">
            <w:pPr>
              <w:widowControl/>
              <w:jc w:val="left"/>
              <w:rPr>
                <w:rFonts w:ascii="仿宋_GB2312" w:eastAsia="仿宋_GB2312" w:hAnsi="Calibri"/>
                <w:color w:val="000000"/>
                <w:sz w:val="24"/>
              </w:rPr>
            </w:pPr>
          </w:p>
        </w:tc>
        <w:tc>
          <w:tcPr>
            <w:tcW w:w="1344" w:type="dxa"/>
            <w:tcBorders>
              <w:top w:val="single" w:sz="4"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FC5F2B" w:rsidRPr="00C53E51" w:rsidRDefault="00FC5F2B" w:rsidP="00B27395">
            <w:pPr>
              <w:spacing w:line="240" w:lineRule="atLeast"/>
              <w:jc w:val="center"/>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信息规范</w:t>
            </w:r>
          </w:p>
        </w:tc>
        <w:tc>
          <w:tcPr>
            <w:tcW w:w="1366" w:type="dxa"/>
            <w:tcBorders>
              <w:top w:val="single" w:sz="4"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7</w:t>
            </w:r>
          </w:p>
        </w:tc>
        <w:tc>
          <w:tcPr>
            <w:tcW w:w="10915" w:type="dxa"/>
            <w:tcBorders>
              <w:top w:val="single" w:sz="4" w:space="0" w:color="auto"/>
              <w:left w:val="single" w:sz="6" w:space="0" w:color="auto"/>
              <w:bottom w:val="single" w:sz="4" w:space="0" w:color="auto"/>
              <w:right w:val="single" w:sz="12" w:space="0" w:color="auto"/>
            </w:tcBorders>
            <w:tcMar>
              <w:top w:w="0" w:type="dxa"/>
              <w:left w:w="57" w:type="dxa"/>
              <w:bottom w:w="0" w:type="dxa"/>
              <w:right w:w="57" w:type="dxa"/>
            </w:tcMar>
            <w:vAlign w:val="center"/>
          </w:tcPr>
          <w:p w:rsidR="00FC5F2B" w:rsidRDefault="00FC5F2B" w:rsidP="00B27395">
            <w:pPr>
              <w:spacing w:line="240" w:lineRule="atLeast"/>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发布信息无错误（含格式错误和文字错误）。</w:t>
            </w:r>
          </w:p>
        </w:tc>
      </w:tr>
      <w:tr w:rsidR="00FC5F2B" w:rsidRPr="001B449D" w:rsidTr="00B27395">
        <w:trPr>
          <w:cantSplit/>
          <w:trHeight w:val="426"/>
          <w:jc w:val="center"/>
        </w:trPr>
        <w:tc>
          <w:tcPr>
            <w:tcW w:w="760" w:type="dxa"/>
            <w:vMerge/>
            <w:tcBorders>
              <w:left w:val="single" w:sz="12" w:space="0" w:color="auto"/>
              <w:bottom w:val="single" w:sz="6" w:space="0" w:color="auto"/>
              <w:right w:val="single" w:sz="6" w:space="0" w:color="auto"/>
            </w:tcBorders>
            <w:vAlign w:val="center"/>
          </w:tcPr>
          <w:p w:rsidR="00FC5F2B" w:rsidRPr="001B449D" w:rsidRDefault="00FC5F2B" w:rsidP="00B27395">
            <w:pPr>
              <w:widowControl/>
              <w:jc w:val="left"/>
              <w:rPr>
                <w:rFonts w:ascii="仿宋_GB2312" w:eastAsia="仿宋_GB2312" w:hAnsi="Calibri"/>
                <w:color w:val="000000"/>
                <w:sz w:val="24"/>
              </w:rPr>
            </w:pPr>
          </w:p>
        </w:tc>
        <w:tc>
          <w:tcPr>
            <w:tcW w:w="1344" w:type="dxa"/>
            <w:tcBorders>
              <w:top w:val="single" w:sz="4"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FC5F2B" w:rsidRPr="00C53E51" w:rsidRDefault="00FC5F2B" w:rsidP="00B27395">
            <w:pPr>
              <w:spacing w:line="240" w:lineRule="atLeast"/>
              <w:jc w:val="center"/>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信息更新</w:t>
            </w:r>
          </w:p>
        </w:tc>
        <w:tc>
          <w:tcPr>
            <w:tcW w:w="1366" w:type="dxa"/>
            <w:tcBorders>
              <w:top w:val="single" w:sz="4"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10</w:t>
            </w:r>
          </w:p>
        </w:tc>
        <w:tc>
          <w:tcPr>
            <w:tcW w:w="10915" w:type="dxa"/>
            <w:tcBorders>
              <w:top w:val="single" w:sz="4" w:space="0" w:color="auto"/>
              <w:left w:val="single" w:sz="6" w:space="0" w:color="auto"/>
              <w:bottom w:val="single" w:sz="6" w:space="0" w:color="auto"/>
              <w:right w:val="single" w:sz="12" w:space="0" w:color="auto"/>
            </w:tcBorders>
            <w:tcMar>
              <w:top w:w="0" w:type="dxa"/>
              <w:left w:w="57" w:type="dxa"/>
              <w:bottom w:w="0" w:type="dxa"/>
              <w:right w:w="57" w:type="dxa"/>
            </w:tcMar>
            <w:vAlign w:val="center"/>
          </w:tcPr>
          <w:p w:rsidR="00FC5F2B" w:rsidRDefault="00FC5F2B" w:rsidP="00B27395">
            <w:pPr>
              <w:spacing w:line="240" w:lineRule="atLeast"/>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每月</w:t>
            </w:r>
            <w:r>
              <w:rPr>
                <w:rFonts w:ascii="仿宋_GB2312" w:eastAsia="仿宋_GB2312" w:hAnsi="Arial" w:cs="Arial" w:hint="eastAsia"/>
                <w:color w:val="000000"/>
                <w:kern w:val="0"/>
                <w:sz w:val="24"/>
              </w:rPr>
              <w:t>资讯、工作动态类</w:t>
            </w:r>
            <w:r w:rsidRPr="007939A9">
              <w:rPr>
                <w:rFonts w:ascii="仿宋_GB2312" w:eastAsia="仿宋_GB2312" w:hAnsi="Arial" w:cs="Arial" w:hint="eastAsia"/>
                <w:color w:val="000000"/>
                <w:kern w:val="0"/>
                <w:sz w:val="24"/>
              </w:rPr>
              <w:t>信息更新不少于3篇。</w:t>
            </w:r>
          </w:p>
        </w:tc>
      </w:tr>
      <w:tr w:rsidR="00FC5F2B" w:rsidRPr="001B449D" w:rsidTr="00B27395">
        <w:trPr>
          <w:cantSplit/>
          <w:trHeight w:val="427"/>
          <w:jc w:val="center"/>
        </w:trPr>
        <w:tc>
          <w:tcPr>
            <w:tcW w:w="760" w:type="dxa"/>
            <w:vMerge w:val="restart"/>
            <w:tcBorders>
              <w:top w:val="single" w:sz="6" w:space="0" w:color="auto"/>
              <w:left w:val="single" w:sz="12"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Calibri"/>
                <w:color w:val="000000"/>
                <w:sz w:val="24"/>
              </w:rPr>
            </w:pPr>
            <w:r w:rsidRPr="001B449D">
              <w:rPr>
                <w:rFonts w:ascii="仿宋_GB2312" w:eastAsia="仿宋_GB2312" w:hAnsi="Calibri" w:hint="eastAsia"/>
                <w:b/>
                <w:color w:val="000000"/>
                <w:sz w:val="24"/>
              </w:rPr>
              <w:t>网站管理（</w:t>
            </w:r>
            <w:r>
              <w:rPr>
                <w:rFonts w:ascii="仿宋_GB2312" w:eastAsia="仿宋_GB2312" w:hAnsi="Calibri" w:hint="eastAsia"/>
                <w:b/>
                <w:color w:val="000000"/>
                <w:sz w:val="24"/>
              </w:rPr>
              <w:t>3</w:t>
            </w:r>
            <w:r w:rsidRPr="001B449D">
              <w:rPr>
                <w:rFonts w:ascii="仿宋_GB2312" w:eastAsia="仿宋_GB2312" w:hAnsi="Calibri" w:hint="eastAsia"/>
                <w:b/>
                <w:color w:val="000000"/>
                <w:sz w:val="24"/>
              </w:rPr>
              <w:t>0分）</w:t>
            </w:r>
          </w:p>
        </w:tc>
        <w:tc>
          <w:tcPr>
            <w:tcW w:w="1344"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宋体"/>
                <w:color w:val="000000"/>
                <w:sz w:val="24"/>
              </w:rPr>
            </w:pPr>
            <w:r w:rsidRPr="007939A9">
              <w:rPr>
                <w:rFonts w:ascii="仿宋_GB2312" w:eastAsia="仿宋_GB2312" w:hAnsi="Calibri" w:hint="eastAsia"/>
                <w:color w:val="000000"/>
                <w:sz w:val="24"/>
              </w:rPr>
              <w:t>领导重视</w:t>
            </w:r>
          </w:p>
        </w:tc>
        <w:tc>
          <w:tcPr>
            <w:tcW w:w="1366"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ind w:firstLineChars="200" w:firstLine="480"/>
              <w:rPr>
                <w:rFonts w:ascii="仿宋_GB2312" w:eastAsia="仿宋_GB2312" w:hAnsi="Calibri"/>
                <w:color w:val="000000"/>
                <w:sz w:val="24"/>
              </w:rPr>
            </w:pPr>
            <w:r>
              <w:rPr>
                <w:rFonts w:ascii="仿宋_GB2312" w:eastAsia="仿宋_GB2312" w:hAnsi="Calibri" w:hint="eastAsia"/>
                <w:color w:val="000000"/>
                <w:sz w:val="24"/>
              </w:rPr>
              <w:t>10</w:t>
            </w:r>
          </w:p>
        </w:tc>
        <w:tc>
          <w:tcPr>
            <w:tcW w:w="10915" w:type="dxa"/>
            <w:tcBorders>
              <w:top w:val="single" w:sz="6" w:space="0" w:color="auto"/>
              <w:left w:val="single" w:sz="6" w:space="0" w:color="auto"/>
              <w:bottom w:val="single" w:sz="6" w:space="0" w:color="auto"/>
              <w:right w:val="single" w:sz="12" w:space="0" w:color="auto"/>
            </w:tcBorders>
            <w:tcMar>
              <w:top w:w="0" w:type="dxa"/>
              <w:left w:w="57" w:type="dxa"/>
              <w:bottom w:w="0" w:type="dxa"/>
              <w:right w:w="57" w:type="dxa"/>
            </w:tcMar>
            <w:vAlign w:val="center"/>
          </w:tcPr>
          <w:p w:rsidR="00FC5F2B" w:rsidRPr="007939A9" w:rsidRDefault="00FC5F2B" w:rsidP="00B27395">
            <w:pPr>
              <w:spacing w:line="240" w:lineRule="atLeast"/>
              <w:rPr>
                <w:rFonts w:ascii="仿宋_GB2312" w:eastAsia="仿宋_GB2312" w:hAnsi="宋体"/>
                <w:color w:val="000000"/>
                <w:sz w:val="24"/>
              </w:rPr>
            </w:pPr>
            <w:r w:rsidRPr="007939A9">
              <w:rPr>
                <w:rFonts w:ascii="仿宋_GB2312" w:eastAsia="仿宋_GB2312" w:hAnsi="宋体" w:hint="eastAsia"/>
                <w:color w:val="000000"/>
                <w:sz w:val="24"/>
              </w:rPr>
              <w:t>各党总支</w:t>
            </w:r>
            <w:r>
              <w:rPr>
                <w:rFonts w:ascii="仿宋_GB2312" w:eastAsia="仿宋_GB2312" w:hAnsi="宋体" w:hint="eastAsia"/>
                <w:color w:val="000000"/>
                <w:sz w:val="24"/>
              </w:rPr>
              <w:t>、直属党支部</w:t>
            </w:r>
            <w:r w:rsidRPr="007939A9">
              <w:rPr>
                <w:rFonts w:ascii="仿宋_GB2312" w:eastAsia="仿宋_GB2312" w:hAnsi="宋体" w:hint="eastAsia"/>
                <w:color w:val="000000"/>
                <w:sz w:val="24"/>
              </w:rPr>
              <w:t>负责党建</w:t>
            </w:r>
            <w:r>
              <w:rPr>
                <w:rFonts w:ascii="仿宋_GB2312" w:eastAsia="仿宋_GB2312" w:hAnsi="宋体" w:hint="eastAsia"/>
                <w:color w:val="000000"/>
                <w:sz w:val="24"/>
              </w:rPr>
              <w:t>网站</w:t>
            </w:r>
            <w:r w:rsidRPr="007939A9">
              <w:rPr>
                <w:rFonts w:ascii="仿宋_GB2312" w:eastAsia="仿宋_GB2312" w:hAnsi="宋体" w:hint="eastAsia"/>
                <w:color w:val="000000"/>
                <w:sz w:val="24"/>
              </w:rPr>
              <w:t>的全面建设，并作为重要工作内容纳入党总支常规工作，网站建设取得突出成绩。</w:t>
            </w:r>
          </w:p>
        </w:tc>
      </w:tr>
      <w:tr w:rsidR="00FC5F2B" w:rsidRPr="001B449D" w:rsidTr="00B27395">
        <w:trPr>
          <w:cantSplit/>
          <w:trHeight w:val="376"/>
          <w:jc w:val="center"/>
        </w:trPr>
        <w:tc>
          <w:tcPr>
            <w:tcW w:w="760" w:type="dxa"/>
            <w:vMerge/>
            <w:tcBorders>
              <w:left w:val="single" w:sz="12" w:space="0" w:color="auto"/>
              <w:right w:val="single" w:sz="6" w:space="0" w:color="auto"/>
            </w:tcBorders>
            <w:vAlign w:val="center"/>
          </w:tcPr>
          <w:p w:rsidR="00FC5F2B" w:rsidRPr="001B449D" w:rsidRDefault="00FC5F2B" w:rsidP="00B27395">
            <w:pPr>
              <w:widowControl/>
              <w:jc w:val="left"/>
              <w:rPr>
                <w:rFonts w:ascii="仿宋_GB2312" w:eastAsia="仿宋_GB2312" w:hAnsi="Calibri"/>
                <w:color w:val="000000"/>
                <w:sz w:val="24"/>
              </w:rPr>
            </w:pPr>
          </w:p>
        </w:tc>
        <w:tc>
          <w:tcPr>
            <w:tcW w:w="1344"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Calibri"/>
                <w:color w:val="000000"/>
                <w:sz w:val="24"/>
              </w:rPr>
            </w:pPr>
            <w:r w:rsidRPr="007939A9">
              <w:rPr>
                <w:rFonts w:ascii="仿宋_GB2312" w:eastAsia="仿宋_GB2312" w:hAnsi="Arial" w:cs="Arial" w:hint="eastAsia"/>
                <w:color w:val="000000"/>
                <w:kern w:val="0"/>
                <w:sz w:val="24"/>
              </w:rPr>
              <w:t>规章制度</w:t>
            </w:r>
          </w:p>
        </w:tc>
        <w:tc>
          <w:tcPr>
            <w:tcW w:w="1366" w:type="dxa"/>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Calibri"/>
                <w:color w:val="000000"/>
                <w:sz w:val="24"/>
              </w:rPr>
            </w:pPr>
            <w:r>
              <w:rPr>
                <w:rFonts w:ascii="仿宋_GB2312" w:eastAsia="仿宋_GB2312" w:hAnsi="Calibri" w:hint="eastAsia"/>
                <w:color w:val="000000"/>
                <w:sz w:val="24"/>
              </w:rPr>
              <w:t>8</w:t>
            </w:r>
          </w:p>
        </w:tc>
        <w:tc>
          <w:tcPr>
            <w:tcW w:w="10915" w:type="dxa"/>
            <w:tcBorders>
              <w:top w:val="single" w:sz="6" w:space="0" w:color="auto"/>
              <w:left w:val="single" w:sz="6" w:space="0" w:color="auto"/>
              <w:bottom w:val="single" w:sz="6" w:space="0" w:color="auto"/>
              <w:right w:val="single" w:sz="12" w:space="0" w:color="auto"/>
            </w:tcBorders>
            <w:tcMar>
              <w:top w:w="0" w:type="dxa"/>
              <w:left w:w="57" w:type="dxa"/>
              <w:bottom w:w="0" w:type="dxa"/>
              <w:right w:w="57" w:type="dxa"/>
            </w:tcMar>
            <w:vAlign w:val="center"/>
          </w:tcPr>
          <w:p w:rsidR="00FC5F2B" w:rsidRPr="001B449D" w:rsidRDefault="00FC5F2B" w:rsidP="00B27395">
            <w:pPr>
              <w:spacing w:line="240" w:lineRule="atLeast"/>
              <w:rPr>
                <w:rFonts w:ascii="仿宋_GB2312" w:eastAsia="仿宋_GB2312" w:hAnsi="Calibri"/>
                <w:color w:val="000000"/>
                <w:sz w:val="24"/>
              </w:rPr>
            </w:pPr>
            <w:r w:rsidRPr="007939A9">
              <w:rPr>
                <w:rFonts w:ascii="仿宋_GB2312" w:eastAsia="仿宋_GB2312" w:hAnsi="Calibri" w:hint="eastAsia"/>
                <w:color w:val="000000"/>
                <w:sz w:val="24"/>
              </w:rPr>
              <w:t>建立了较完善的网站信息提供机制和审核机制，并认真落实。</w:t>
            </w:r>
          </w:p>
        </w:tc>
      </w:tr>
      <w:tr w:rsidR="00FC5F2B" w:rsidRPr="001B449D" w:rsidTr="00B27395">
        <w:trPr>
          <w:cantSplit/>
          <w:trHeight w:val="412"/>
          <w:jc w:val="center"/>
        </w:trPr>
        <w:tc>
          <w:tcPr>
            <w:tcW w:w="760" w:type="dxa"/>
            <w:vMerge/>
            <w:tcBorders>
              <w:left w:val="single" w:sz="12" w:space="0" w:color="auto"/>
              <w:right w:val="single" w:sz="6" w:space="0" w:color="auto"/>
            </w:tcBorders>
            <w:vAlign w:val="center"/>
          </w:tcPr>
          <w:p w:rsidR="00FC5F2B" w:rsidRPr="001B449D" w:rsidRDefault="00FC5F2B" w:rsidP="00B27395">
            <w:pPr>
              <w:widowControl/>
              <w:jc w:val="left"/>
              <w:rPr>
                <w:rFonts w:ascii="仿宋_GB2312" w:eastAsia="仿宋_GB2312" w:hAnsi="Calibri"/>
                <w:color w:val="000000"/>
                <w:sz w:val="24"/>
              </w:rPr>
            </w:pPr>
          </w:p>
        </w:tc>
        <w:tc>
          <w:tcPr>
            <w:tcW w:w="1344" w:type="dxa"/>
            <w:tcBorders>
              <w:top w:val="single" w:sz="6"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专栏维护</w:t>
            </w:r>
          </w:p>
        </w:tc>
        <w:tc>
          <w:tcPr>
            <w:tcW w:w="1366" w:type="dxa"/>
            <w:tcBorders>
              <w:top w:val="single" w:sz="6" w:space="0" w:color="auto"/>
              <w:left w:val="single" w:sz="6" w:space="0" w:color="auto"/>
              <w:bottom w:val="single" w:sz="4"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6</w:t>
            </w:r>
          </w:p>
        </w:tc>
        <w:tc>
          <w:tcPr>
            <w:tcW w:w="10915" w:type="dxa"/>
            <w:tcBorders>
              <w:top w:val="single" w:sz="6" w:space="0" w:color="auto"/>
              <w:left w:val="single" w:sz="6" w:space="0" w:color="auto"/>
              <w:bottom w:val="single" w:sz="4" w:space="0" w:color="auto"/>
              <w:right w:val="single" w:sz="12" w:space="0" w:color="auto"/>
            </w:tcBorders>
            <w:tcMar>
              <w:top w:w="0" w:type="dxa"/>
              <w:left w:w="57" w:type="dxa"/>
              <w:bottom w:w="0" w:type="dxa"/>
              <w:right w:w="57" w:type="dxa"/>
            </w:tcMar>
            <w:vAlign w:val="center"/>
          </w:tcPr>
          <w:p w:rsidR="00FC5F2B" w:rsidRPr="007939A9" w:rsidRDefault="00FC5F2B" w:rsidP="00B27395">
            <w:pPr>
              <w:spacing w:line="240" w:lineRule="atLeast"/>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网站管理员负责专栏日常维护、更新、管理、备份；认真履行审定、督查、协调等职责。</w:t>
            </w:r>
          </w:p>
        </w:tc>
      </w:tr>
      <w:tr w:rsidR="00FC5F2B" w:rsidRPr="001B449D" w:rsidTr="00B27395">
        <w:trPr>
          <w:cantSplit/>
          <w:trHeight w:val="394"/>
          <w:jc w:val="center"/>
        </w:trPr>
        <w:tc>
          <w:tcPr>
            <w:tcW w:w="760" w:type="dxa"/>
            <w:vMerge/>
            <w:tcBorders>
              <w:left w:val="single" w:sz="12" w:space="0" w:color="auto"/>
              <w:bottom w:val="single" w:sz="12" w:space="0" w:color="auto"/>
              <w:right w:val="single" w:sz="6" w:space="0" w:color="auto"/>
            </w:tcBorders>
            <w:vAlign w:val="center"/>
          </w:tcPr>
          <w:p w:rsidR="00FC5F2B" w:rsidRPr="001B449D" w:rsidRDefault="00FC5F2B" w:rsidP="00B27395">
            <w:pPr>
              <w:widowControl/>
              <w:jc w:val="left"/>
              <w:rPr>
                <w:rFonts w:ascii="仿宋_GB2312" w:eastAsia="仿宋_GB2312" w:hAnsi="Calibri"/>
                <w:color w:val="000000"/>
                <w:sz w:val="24"/>
              </w:rPr>
            </w:pPr>
          </w:p>
        </w:tc>
        <w:tc>
          <w:tcPr>
            <w:tcW w:w="1344" w:type="dxa"/>
            <w:tcBorders>
              <w:top w:val="single" w:sz="4" w:space="0" w:color="auto"/>
              <w:left w:val="single" w:sz="6" w:space="0" w:color="auto"/>
              <w:bottom w:val="single" w:sz="12" w:space="0" w:color="auto"/>
              <w:right w:val="single" w:sz="6" w:space="0" w:color="auto"/>
            </w:tcBorders>
            <w:tcMar>
              <w:top w:w="0" w:type="dxa"/>
              <w:left w:w="57" w:type="dxa"/>
              <w:bottom w:w="0" w:type="dxa"/>
              <w:right w:w="57" w:type="dxa"/>
            </w:tcMar>
            <w:vAlign w:val="center"/>
          </w:tcPr>
          <w:p w:rsidR="00FC5F2B" w:rsidRPr="007939A9" w:rsidRDefault="00FC5F2B" w:rsidP="00B27395">
            <w:pPr>
              <w:spacing w:line="240" w:lineRule="atLeast"/>
              <w:jc w:val="center"/>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安全规范</w:t>
            </w:r>
          </w:p>
        </w:tc>
        <w:tc>
          <w:tcPr>
            <w:tcW w:w="1366" w:type="dxa"/>
            <w:tcBorders>
              <w:top w:val="single" w:sz="4" w:space="0" w:color="auto"/>
              <w:left w:val="single" w:sz="6" w:space="0" w:color="auto"/>
              <w:bottom w:val="single" w:sz="12" w:space="0" w:color="auto"/>
              <w:right w:val="single" w:sz="6" w:space="0" w:color="auto"/>
            </w:tcBorders>
            <w:tcMar>
              <w:top w:w="0" w:type="dxa"/>
              <w:left w:w="57" w:type="dxa"/>
              <w:bottom w:w="0" w:type="dxa"/>
              <w:right w:w="57" w:type="dxa"/>
            </w:tcMar>
            <w:vAlign w:val="center"/>
          </w:tcPr>
          <w:p w:rsidR="00FC5F2B" w:rsidRPr="001B449D" w:rsidRDefault="00FC5F2B" w:rsidP="00B27395">
            <w:pPr>
              <w:spacing w:line="240" w:lineRule="atLeast"/>
              <w:jc w:val="center"/>
              <w:rPr>
                <w:rFonts w:ascii="仿宋_GB2312" w:eastAsia="仿宋_GB2312" w:hAnsi="Arial" w:cs="Arial"/>
                <w:color w:val="000000"/>
                <w:kern w:val="0"/>
                <w:sz w:val="24"/>
              </w:rPr>
            </w:pPr>
            <w:r>
              <w:rPr>
                <w:rFonts w:ascii="仿宋_GB2312" w:eastAsia="仿宋_GB2312" w:hAnsi="Arial" w:cs="Arial" w:hint="eastAsia"/>
                <w:color w:val="000000"/>
                <w:kern w:val="0"/>
                <w:sz w:val="24"/>
              </w:rPr>
              <w:t>6</w:t>
            </w:r>
          </w:p>
        </w:tc>
        <w:tc>
          <w:tcPr>
            <w:tcW w:w="10915" w:type="dxa"/>
            <w:tcBorders>
              <w:top w:val="single" w:sz="4" w:space="0" w:color="auto"/>
              <w:left w:val="single" w:sz="6" w:space="0" w:color="auto"/>
              <w:bottom w:val="single" w:sz="12" w:space="0" w:color="auto"/>
              <w:right w:val="single" w:sz="12" w:space="0" w:color="auto"/>
            </w:tcBorders>
            <w:tcMar>
              <w:top w:w="0" w:type="dxa"/>
              <w:left w:w="57" w:type="dxa"/>
              <w:bottom w:w="0" w:type="dxa"/>
              <w:right w:w="57" w:type="dxa"/>
            </w:tcMar>
            <w:vAlign w:val="center"/>
          </w:tcPr>
          <w:p w:rsidR="00FC5F2B" w:rsidRPr="007939A9" w:rsidRDefault="00FC5F2B" w:rsidP="00B27395">
            <w:pPr>
              <w:spacing w:line="240" w:lineRule="atLeast"/>
              <w:rPr>
                <w:rFonts w:ascii="仿宋_GB2312" w:eastAsia="仿宋_GB2312" w:hAnsi="Arial" w:cs="Arial"/>
                <w:color w:val="000000"/>
                <w:kern w:val="0"/>
                <w:sz w:val="24"/>
              </w:rPr>
            </w:pPr>
            <w:r w:rsidRPr="007939A9">
              <w:rPr>
                <w:rFonts w:ascii="仿宋_GB2312" w:eastAsia="仿宋_GB2312" w:hAnsi="Arial" w:cs="Arial" w:hint="eastAsia"/>
                <w:color w:val="000000"/>
                <w:kern w:val="0"/>
                <w:sz w:val="24"/>
              </w:rPr>
              <w:t>无违反党的各项原则、院党委的决定的信息，无</w:t>
            </w:r>
            <w:r>
              <w:rPr>
                <w:rFonts w:ascii="仿宋_GB2312" w:eastAsia="仿宋_GB2312" w:hAnsi="Arial" w:cs="Arial" w:hint="eastAsia"/>
                <w:color w:val="000000"/>
                <w:kern w:val="0"/>
                <w:sz w:val="24"/>
              </w:rPr>
              <w:t>反动言论、</w:t>
            </w:r>
            <w:r w:rsidRPr="007939A9">
              <w:rPr>
                <w:rFonts w:ascii="仿宋_GB2312" w:eastAsia="仿宋_GB2312" w:hAnsi="Arial" w:cs="Arial" w:hint="eastAsia"/>
                <w:color w:val="000000"/>
                <w:kern w:val="0"/>
                <w:sz w:val="24"/>
              </w:rPr>
              <w:t>涉密、虚假或不良信息。</w:t>
            </w:r>
          </w:p>
        </w:tc>
      </w:tr>
    </w:tbl>
    <w:p w:rsidR="00FC5F2B" w:rsidRPr="00C53E51" w:rsidRDefault="00FC5F2B" w:rsidP="00FC5F2B">
      <w:pPr>
        <w:adjustRightInd w:val="0"/>
        <w:snapToGrid w:val="0"/>
        <w:spacing w:line="360" w:lineRule="auto"/>
        <w:rPr>
          <w:rFonts w:ascii="黑体" w:eastAsia="黑体" w:hAnsi="宋体"/>
          <w:color w:val="000000"/>
          <w:sz w:val="32"/>
          <w:szCs w:val="32"/>
        </w:rPr>
        <w:sectPr w:rsidR="00FC5F2B" w:rsidRPr="00C53E51" w:rsidSect="00473C25">
          <w:pgSz w:w="16838" w:h="11906" w:orient="landscape" w:code="9"/>
          <w:pgMar w:top="1440" w:right="1440" w:bottom="1440" w:left="1440" w:header="851" w:footer="992" w:gutter="0"/>
          <w:pgNumType w:fmt="numberInDash"/>
          <w:cols w:space="425"/>
          <w:docGrid w:type="linesAndChars" w:linePitch="312"/>
        </w:sectPr>
      </w:pPr>
    </w:p>
    <w:p w:rsidR="00FC5F2B" w:rsidRPr="001D6427" w:rsidRDefault="00FC5F2B" w:rsidP="00FC5F2B">
      <w:pPr>
        <w:adjustRightInd w:val="0"/>
        <w:snapToGrid w:val="0"/>
        <w:jc w:val="center"/>
        <w:rPr>
          <w:rFonts w:ascii="方正小标宋简体" w:eastAsia="方正小标宋简体" w:hAnsi="黑体"/>
          <w:sz w:val="36"/>
          <w:szCs w:val="36"/>
        </w:rPr>
      </w:pPr>
      <w:r w:rsidRPr="001D6427">
        <w:rPr>
          <w:rFonts w:ascii="方正小标宋简体" w:eastAsia="方正小标宋简体" w:hAnsi="黑体" w:hint="eastAsia"/>
          <w:sz w:val="36"/>
          <w:szCs w:val="36"/>
        </w:rPr>
        <w:lastRenderedPageBreak/>
        <w:t>新乡医学院三全学院</w:t>
      </w:r>
    </w:p>
    <w:p w:rsidR="00FC5F2B" w:rsidRPr="001D6427" w:rsidRDefault="00FC5F2B" w:rsidP="00FC5F2B">
      <w:pPr>
        <w:adjustRightInd w:val="0"/>
        <w:snapToGrid w:val="0"/>
        <w:jc w:val="center"/>
        <w:rPr>
          <w:rFonts w:ascii="方正小标宋简体" w:eastAsia="方正小标宋简体"/>
          <w:sz w:val="36"/>
          <w:szCs w:val="36"/>
        </w:rPr>
      </w:pPr>
      <w:r w:rsidRPr="001D6427">
        <w:rPr>
          <w:rFonts w:ascii="方正小标宋简体" w:eastAsia="方正小标宋简体" w:hAnsi="黑体" w:hint="eastAsia"/>
          <w:sz w:val="36"/>
          <w:szCs w:val="36"/>
        </w:rPr>
        <w:t>关于各基层党组织</w:t>
      </w:r>
      <w:proofErr w:type="gramStart"/>
      <w:r w:rsidRPr="001D6427">
        <w:rPr>
          <w:rFonts w:ascii="方正小标宋简体" w:eastAsia="方正小标宋简体" w:hAnsi="黑体" w:hint="eastAsia"/>
          <w:sz w:val="36"/>
          <w:szCs w:val="36"/>
        </w:rPr>
        <w:t>建立</w:t>
      </w:r>
      <w:r w:rsidRPr="001D6427">
        <w:rPr>
          <w:rFonts w:ascii="方正小标宋简体" w:eastAsia="方正小标宋简体" w:hint="eastAsia"/>
          <w:sz w:val="36"/>
          <w:szCs w:val="36"/>
        </w:rPr>
        <w:t>微信党支部</w:t>
      </w:r>
      <w:proofErr w:type="gramEnd"/>
      <w:r w:rsidRPr="001D6427">
        <w:rPr>
          <w:rFonts w:ascii="方正小标宋简体" w:eastAsia="方正小标宋简体" w:hint="eastAsia"/>
          <w:sz w:val="36"/>
          <w:szCs w:val="36"/>
        </w:rPr>
        <w:t>信息平台的通知</w:t>
      </w:r>
    </w:p>
    <w:p w:rsidR="00FC5F2B" w:rsidRPr="001D6427" w:rsidRDefault="00FC5F2B" w:rsidP="00FC5F2B">
      <w:pPr>
        <w:adjustRightInd w:val="0"/>
        <w:snapToGrid w:val="0"/>
        <w:spacing w:line="360" w:lineRule="auto"/>
        <w:ind w:right="960"/>
        <w:jc w:val="center"/>
        <w:rPr>
          <w:rFonts w:ascii="仿宋_GB2312" w:eastAsia="仿宋_GB2312"/>
          <w:sz w:val="24"/>
          <w:szCs w:val="24"/>
        </w:rPr>
      </w:pPr>
      <w:r w:rsidRPr="00770532">
        <w:rPr>
          <w:rFonts w:ascii="仿宋_GB2312" w:eastAsia="仿宋_GB2312" w:hint="eastAsia"/>
          <w:sz w:val="24"/>
          <w:szCs w:val="24"/>
        </w:rPr>
        <w:t>2017年4月7日</w:t>
      </w:r>
      <w:r w:rsidRPr="001D6427">
        <w:rPr>
          <w:rFonts w:ascii="仿宋_GB2312" w:eastAsia="仿宋_GB2312" w:hint="eastAsia"/>
          <w:sz w:val="24"/>
          <w:szCs w:val="24"/>
        </w:rPr>
        <w:t>·党发〔2017〕8号</w:t>
      </w:r>
    </w:p>
    <w:p w:rsidR="00FC5F2B" w:rsidRPr="00770532" w:rsidRDefault="00FC5F2B" w:rsidP="00FC5F2B">
      <w:pPr>
        <w:adjustRightInd w:val="0"/>
        <w:snapToGrid w:val="0"/>
        <w:spacing w:line="360" w:lineRule="auto"/>
        <w:rPr>
          <w:rFonts w:ascii="仿宋_GB2312" w:eastAsia="仿宋_GB2312" w:hAnsi="黑体"/>
          <w:sz w:val="24"/>
          <w:szCs w:val="24"/>
        </w:rPr>
      </w:pPr>
    </w:p>
    <w:p w:rsidR="00FC5F2B" w:rsidRPr="00770532" w:rsidRDefault="00FC5F2B" w:rsidP="00FC5F2B">
      <w:pPr>
        <w:adjustRightInd w:val="0"/>
        <w:snapToGrid w:val="0"/>
        <w:spacing w:line="360" w:lineRule="auto"/>
        <w:rPr>
          <w:rFonts w:ascii="仿宋_GB2312" w:eastAsia="仿宋_GB2312"/>
          <w:sz w:val="24"/>
          <w:szCs w:val="24"/>
        </w:rPr>
      </w:pPr>
      <w:r w:rsidRPr="00770532">
        <w:rPr>
          <w:rFonts w:ascii="仿宋_GB2312" w:eastAsia="仿宋_GB2312" w:hint="eastAsia"/>
          <w:sz w:val="24"/>
          <w:szCs w:val="24"/>
        </w:rPr>
        <w:t>各基层党组织：</w:t>
      </w:r>
    </w:p>
    <w:p w:rsidR="00D0161B" w:rsidRPr="00F67C88" w:rsidRDefault="00FC5F2B" w:rsidP="00F67C88">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为进一步拓展信息化党建渠道，创新基层党建学习方式方法，增强党支部凝聚力，充分运用新媒体优势交流互动基层党建信息，大力推进学习型、服务型、创新型党支部建设。经学院党委研究，决定在各基层党组织建立“微信党支部”信息平台，不断加强党员的沟通与联系，切实提高党员学习教育的参与度和灵活性，进一步推动基层党支部的建设工作。</w:t>
      </w:r>
    </w:p>
    <w:p w:rsidR="00FC5F2B" w:rsidRPr="005A155E" w:rsidRDefault="00FC5F2B" w:rsidP="00FC5F2B">
      <w:pPr>
        <w:adjustRightInd w:val="0"/>
        <w:snapToGrid w:val="0"/>
        <w:spacing w:line="360" w:lineRule="auto"/>
        <w:ind w:firstLineChars="200" w:firstLine="482"/>
        <w:rPr>
          <w:rFonts w:ascii="仿宋_GB2312" w:eastAsia="仿宋_GB2312" w:hAnsi="黑体"/>
          <w:b/>
          <w:sz w:val="24"/>
          <w:szCs w:val="24"/>
        </w:rPr>
      </w:pPr>
      <w:r w:rsidRPr="005A155E">
        <w:rPr>
          <w:rFonts w:ascii="仿宋_GB2312" w:eastAsia="仿宋_GB2312" w:hAnsi="黑体" w:hint="eastAsia"/>
          <w:b/>
          <w:sz w:val="24"/>
          <w:szCs w:val="24"/>
        </w:rPr>
        <w:t>一、建立方式</w:t>
      </w:r>
    </w:p>
    <w:p w:rsidR="00D0161B" w:rsidRPr="00F67C88" w:rsidRDefault="00FC5F2B" w:rsidP="00F67C88">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各党支部</w:t>
      </w:r>
      <w:proofErr w:type="gramStart"/>
      <w:r w:rsidRPr="00770532">
        <w:rPr>
          <w:rFonts w:ascii="仿宋_GB2312" w:eastAsia="仿宋_GB2312" w:hint="eastAsia"/>
          <w:sz w:val="24"/>
          <w:szCs w:val="24"/>
        </w:rPr>
        <w:t>建立群名为</w:t>
      </w:r>
      <w:proofErr w:type="gramEnd"/>
      <w:r w:rsidRPr="00770532">
        <w:rPr>
          <w:rFonts w:ascii="仿宋_GB2312" w:eastAsia="仿宋_GB2312" w:hint="eastAsia"/>
          <w:sz w:val="24"/>
          <w:szCs w:val="24"/>
        </w:rPr>
        <w:t>“×××微信党支部”</w:t>
      </w:r>
      <w:proofErr w:type="gramStart"/>
      <w:r w:rsidRPr="00770532">
        <w:rPr>
          <w:rFonts w:ascii="仿宋_GB2312" w:eastAsia="仿宋_GB2312" w:hint="eastAsia"/>
          <w:sz w:val="24"/>
          <w:szCs w:val="24"/>
        </w:rPr>
        <w:t>的微信工作</w:t>
      </w:r>
      <w:proofErr w:type="gramEnd"/>
      <w:r w:rsidRPr="00770532">
        <w:rPr>
          <w:rFonts w:ascii="仿宋_GB2312" w:eastAsia="仿宋_GB2312" w:hint="eastAsia"/>
          <w:sz w:val="24"/>
          <w:szCs w:val="24"/>
        </w:rPr>
        <w:t>群，将本支部所有</w:t>
      </w:r>
      <w:proofErr w:type="gramStart"/>
      <w:r w:rsidRPr="00770532">
        <w:rPr>
          <w:rFonts w:ascii="仿宋_GB2312" w:eastAsia="仿宋_GB2312" w:hint="eastAsia"/>
          <w:sz w:val="24"/>
          <w:szCs w:val="24"/>
        </w:rPr>
        <w:t>使用微信的</w:t>
      </w:r>
      <w:proofErr w:type="gramEnd"/>
      <w:r w:rsidRPr="00770532">
        <w:rPr>
          <w:rFonts w:ascii="仿宋_GB2312" w:eastAsia="仿宋_GB2312" w:hint="eastAsia"/>
          <w:sz w:val="24"/>
          <w:szCs w:val="24"/>
        </w:rPr>
        <w:t>党员拉入群中。同时，各党总支</w:t>
      </w:r>
      <w:proofErr w:type="gramStart"/>
      <w:r w:rsidRPr="00770532">
        <w:rPr>
          <w:rFonts w:ascii="仿宋_GB2312" w:eastAsia="仿宋_GB2312" w:hint="eastAsia"/>
          <w:sz w:val="24"/>
          <w:szCs w:val="24"/>
        </w:rPr>
        <w:t>建立群名为</w:t>
      </w:r>
      <w:proofErr w:type="gramEnd"/>
      <w:r w:rsidRPr="00770532">
        <w:rPr>
          <w:rFonts w:ascii="仿宋_GB2312" w:eastAsia="仿宋_GB2312" w:hint="eastAsia"/>
          <w:sz w:val="24"/>
          <w:szCs w:val="24"/>
        </w:rPr>
        <w:t>“×××组织生活”的</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，所辖支部书记、“微信党支部”管理员为群员。</w:t>
      </w:r>
    </w:p>
    <w:p w:rsidR="00FC5F2B" w:rsidRPr="005A155E" w:rsidRDefault="00FC5F2B" w:rsidP="00FC5F2B">
      <w:pPr>
        <w:adjustRightInd w:val="0"/>
        <w:snapToGrid w:val="0"/>
        <w:spacing w:line="360" w:lineRule="auto"/>
        <w:ind w:firstLineChars="200" w:firstLine="482"/>
        <w:rPr>
          <w:rFonts w:ascii="仿宋_GB2312" w:eastAsia="仿宋_GB2312" w:hAnsi="黑体"/>
          <w:b/>
          <w:sz w:val="24"/>
          <w:szCs w:val="24"/>
        </w:rPr>
      </w:pPr>
      <w:r w:rsidRPr="005A155E">
        <w:rPr>
          <w:rFonts w:ascii="仿宋_GB2312" w:eastAsia="仿宋_GB2312" w:hAnsi="黑体" w:hint="eastAsia"/>
          <w:b/>
          <w:sz w:val="24"/>
          <w:szCs w:val="24"/>
        </w:rPr>
        <w:t>二、建立时间</w:t>
      </w:r>
    </w:p>
    <w:p w:rsidR="00D0161B" w:rsidRPr="00F67C88" w:rsidRDefault="00FC5F2B" w:rsidP="00F67C88">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各党总支和党支部要在</w:t>
      </w:r>
      <w:r w:rsidR="00D0161B">
        <w:rPr>
          <w:rFonts w:ascii="仿宋_GB2312" w:eastAsia="仿宋_GB2312" w:hint="eastAsia"/>
          <w:sz w:val="24"/>
          <w:szCs w:val="24"/>
        </w:rPr>
        <w:t>支部成立后</w:t>
      </w:r>
      <w:r w:rsidRPr="00770532">
        <w:rPr>
          <w:rFonts w:ascii="仿宋_GB2312" w:eastAsia="仿宋_GB2312" w:hint="eastAsia"/>
          <w:sz w:val="24"/>
          <w:szCs w:val="24"/>
        </w:rPr>
        <w:t>全部</w:t>
      </w:r>
      <w:proofErr w:type="gramStart"/>
      <w:r w:rsidRPr="00770532">
        <w:rPr>
          <w:rFonts w:ascii="仿宋_GB2312" w:eastAsia="仿宋_GB2312" w:hint="eastAsia"/>
          <w:sz w:val="24"/>
          <w:szCs w:val="24"/>
        </w:rPr>
        <w:t>建好微信工作</w:t>
      </w:r>
      <w:proofErr w:type="gramEnd"/>
      <w:r w:rsidRPr="00770532">
        <w:rPr>
          <w:rFonts w:ascii="仿宋_GB2312" w:eastAsia="仿宋_GB2312" w:hint="eastAsia"/>
          <w:sz w:val="24"/>
          <w:szCs w:val="24"/>
        </w:rPr>
        <w:t>群。</w:t>
      </w:r>
    </w:p>
    <w:p w:rsidR="00FC5F2B" w:rsidRPr="005A155E" w:rsidRDefault="00FC5F2B" w:rsidP="00FC5F2B">
      <w:pPr>
        <w:adjustRightInd w:val="0"/>
        <w:snapToGrid w:val="0"/>
        <w:spacing w:line="360" w:lineRule="auto"/>
        <w:ind w:firstLineChars="200" w:firstLine="482"/>
        <w:rPr>
          <w:rFonts w:ascii="仿宋_GB2312" w:eastAsia="仿宋_GB2312" w:hAnsi="黑体"/>
          <w:b/>
          <w:sz w:val="24"/>
          <w:szCs w:val="24"/>
        </w:rPr>
      </w:pPr>
      <w:r w:rsidRPr="005A155E">
        <w:rPr>
          <w:rFonts w:ascii="仿宋_GB2312" w:eastAsia="仿宋_GB2312" w:hAnsi="黑体" w:hint="eastAsia"/>
          <w:b/>
          <w:sz w:val="24"/>
          <w:szCs w:val="24"/>
        </w:rPr>
        <w:t>三、运作规范</w:t>
      </w:r>
    </w:p>
    <w:p w:rsidR="00FC5F2B" w:rsidRPr="00770532" w:rsidRDefault="00FC5F2B" w:rsidP="00FC5F2B">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“组织生活微信群”要借助</w:t>
      </w:r>
      <w:proofErr w:type="gramStart"/>
      <w:r w:rsidRPr="00770532">
        <w:rPr>
          <w:rFonts w:ascii="仿宋_GB2312" w:eastAsia="仿宋_GB2312" w:hint="eastAsia"/>
          <w:sz w:val="24"/>
          <w:szCs w:val="24"/>
        </w:rPr>
        <w:t>微信语音</w:t>
      </w:r>
      <w:proofErr w:type="gramEnd"/>
      <w:r w:rsidRPr="00770532">
        <w:rPr>
          <w:rFonts w:ascii="仿宋_GB2312" w:eastAsia="仿宋_GB2312" w:hint="eastAsia"/>
          <w:sz w:val="24"/>
          <w:szCs w:val="24"/>
        </w:rPr>
        <w:t>信息、视频、图片和文字的便捷发送功能，每月开展“微课堂”、“微展播”、“微公益”、“微讨论”等“微”活动，及时更新内容，并经常性向各“微信党支部”发布。</w:t>
      </w:r>
    </w:p>
    <w:p w:rsidR="00D0161B" w:rsidRPr="00F67C88" w:rsidRDefault="00FC5F2B" w:rsidP="00F67C88">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各党支部要利用</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及时进行工作通报、信息发布、组织学习、征求意见、开展讨论、缴纳党费等活动。同时开设流动党员“服务区”，通过“微信党支部”实行流动党员外出工作或学习报告、工作（学习）单位变动报告、回到居住地报告等“三报告”制度，加强对流动党员管理。</w:t>
      </w:r>
    </w:p>
    <w:p w:rsidR="00FC5F2B" w:rsidRPr="005A155E" w:rsidRDefault="00FC5F2B" w:rsidP="00FC5F2B">
      <w:pPr>
        <w:adjustRightInd w:val="0"/>
        <w:snapToGrid w:val="0"/>
        <w:spacing w:line="360" w:lineRule="auto"/>
        <w:ind w:firstLineChars="200" w:firstLine="482"/>
        <w:rPr>
          <w:rFonts w:ascii="仿宋_GB2312" w:eastAsia="仿宋_GB2312" w:hAnsi="黑体"/>
          <w:b/>
          <w:sz w:val="24"/>
          <w:szCs w:val="24"/>
        </w:rPr>
      </w:pPr>
      <w:r w:rsidRPr="005A155E">
        <w:rPr>
          <w:rFonts w:ascii="仿宋_GB2312" w:eastAsia="仿宋_GB2312" w:hAnsi="黑体" w:hint="eastAsia"/>
          <w:b/>
          <w:sz w:val="24"/>
          <w:szCs w:val="24"/>
        </w:rPr>
        <w:t>四、严格管理</w:t>
      </w:r>
    </w:p>
    <w:p w:rsidR="00D0161B" w:rsidRDefault="00FC5F2B" w:rsidP="00F67C88">
      <w:pPr>
        <w:adjustRightInd w:val="0"/>
        <w:snapToGrid w:val="0"/>
        <w:spacing w:line="360" w:lineRule="auto"/>
        <w:ind w:firstLineChars="200" w:firstLine="480"/>
        <w:rPr>
          <w:rFonts w:ascii="仿宋_GB2312" w:eastAsia="仿宋_GB2312"/>
          <w:sz w:val="24"/>
          <w:szCs w:val="24"/>
        </w:rPr>
      </w:pPr>
      <w:proofErr w:type="gramStart"/>
      <w:r w:rsidRPr="00770532">
        <w:rPr>
          <w:rFonts w:ascii="仿宋_GB2312" w:eastAsia="仿宋_GB2312" w:hint="eastAsia"/>
          <w:sz w:val="24"/>
          <w:szCs w:val="24"/>
        </w:rPr>
        <w:t>微信工作</w:t>
      </w:r>
      <w:proofErr w:type="gramEnd"/>
      <w:r w:rsidRPr="00770532">
        <w:rPr>
          <w:rFonts w:ascii="仿宋_GB2312" w:eastAsia="仿宋_GB2312" w:hint="eastAsia"/>
          <w:sz w:val="24"/>
          <w:szCs w:val="24"/>
        </w:rPr>
        <w:t>群只用于工作交流，严禁在群内发布与组织生活、党员活动无关的内容；严禁在群内发表任何妄议中央的言论。各党支部要引导党员积极加入“微信党支部”，主动参加</w:t>
      </w:r>
      <w:proofErr w:type="gramStart"/>
      <w:r w:rsidRPr="00770532">
        <w:rPr>
          <w:rFonts w:ascii="仿宋_GB2312" w:eastAsia="仿宋_GB2312" w:hint="eastAsia"/>
          <w:sz w:val="24"/>
          <w:szCs w:val="24"/>
        </w:rPr>
        <w:t>微信支部</w:t>
      </w:r>
      <w:proofErr w:type="gramEnd"/>
      <w:r w:rsidRPr="00770532">
        <w:rPr>
          <w:rFonts w:ascii="仿宋_GB2312" w:eastAsia="仿宋_GB2312" w:hint="eastAsia"/>
          <w:sz w:val="24"/>
          <w:szCs w:val="24"/>
        </w:rPr>
        <w:t>的组织生活。“微信党支部”由支部书记或副书记、组织委员负责建立，并担任管理员，做好日常维护，及时更新内容，确保运转正常。</w:t>
      </w:r>
      <w:bookmarkStart w:id="0" w:name="_GoBack"/>
      <w:bookmarkEnd w:id="0"/>
    </w:p>
    <w:p w:rsidR="00FC5F2B" w:rsidRPr="00770532" w:rsidRDefault="00FC5F2B" w:rsidP="00FC5F2B">
      <w:pPr>
        <w:adjustRightInd w:val="0"/>
        <w:snapToGrid w:val="0"/>
        <w:spacing w:line="360" w:lineRule="auto"/>
        <w:rPr>
          <w:rFonts w:ascii="仿宋_GB2312" w:eastAsia="仿宋_GB2312"/>
          <w:sz w:val="24"/>
          <w:szCs w:val="24"/>
        </w:rPr>
      </w:pPr>
      <w:r w:rsidRPr="00770532">
        <w:rPr>
          <w:rFonts w:ascii="仿宋_GB2312" w:eastAsia="仿宋_GB2312" w:hint="eastAsia"/>
          <w:sz w:val="24"/>
          <w:szCs w:val="24"/>
        </w:rPr>
        <w:lastRenderedPageBreak/>
        <w:t>附件：</w:t>
      </w:r>
    </w:p>
    <w:p w:rsidR="00FC5F2B" w:rsidRPr="001D6427" w:rsidRDefault="00FC5F2B" w:rsidP="00FC5F2B">
      <w:pPr>
        <w:adjustRightInd w:val="0"/>
        <w:snapToGrid w:val="0"/>
        <w:spacing w:line="360" w:lineRule="auto"/>
        <w:jc w:val="center"/>
        <w:rPr>
          <w:rFonts w:ascii="方正小标宋简体" w:eastAsia="方正小标宋简体"/>
          <w:sz w:val="36"/>
          <w:szCs w:val="36"/>
        </w:rPr>
      </w:pPr>
      <w:r w:rsidRPr="001D6427">
        <w:rPr>
          <w:rFonts w:ascii="方正小标宋简体" w:eastAsia="方正小标宋简体" w:hint="eastAsia"/>
          <w:sz w:val="36"/>
          <w:szCs w:val="36"/>
        </w:rPr>
        <w:t>“微信党支部”日常运行工作规范</w:t>
      </w:r>
    </w:p>
    <w:p w:rsidR="00FC5F2B" w:rsidRPr="00770532" w:rsidRDefault="00FC5F2B" w:rsidP="00FC5F2B">
      <w:pPr>
        <w:adjustRightInd w:val="0"/>
        <w:snapToGrid w:val="0"/>
        <w:spacing w:line="360" w:lineRule="auto"/>
        <w:ind w:firstLineChars="200" w:firstLine="480"/>
        <w:rPr>
          <w:rFonts w:ascii="仿宋_GB2312" w:eastAsia="仿宋_GB2312" w:hAnsi="黑体"/>
          <w:sz w:val="24"/>
          <w:szCs w:val="24"/>
        </w:rPr>
      </w:pPr>
      <w:r w:rsidRPr="00770532">
        <w:rPr>
          <w:rFonts w:ascii="仿宋_GB2312" w:eastAsia="仿宋_GB2312" w:hAnsi="黑体" w:hint="eastAsia"/>
          <w:sz w:val="24"/>
          <w:szCs w:val="24"/>
        </w:rPr>
        <w:t>一、党总支党务工作人员</w:t>
      </w:r>
    </w:p>
    <w:p w:rsidR="00FC5F2B" w:rsidRPr="00770532" w:rsidRDefault="00FC5F2B" w:rsidP="00FC5F2B">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1、及时建立“×××组织生活”</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，将所辖各支部书记、“微信党支部”管理人员拉入群中；</w:t>
      </w:r>
    </w:p>
    <w:p w:rsidR="00FC5F2B" w:rsidRPr="00770532" w:rsidRDefault="00FC5F2B" w:rsidP="00FC5F2B">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2、关注“共产党员”、“河南两学一做”、“新乡先锋”等</w:t>
      </w:r>
      <w:proofErr w:type="gramStart"/>
      <w:r w:rsidRPr="00770532">
        <w:rPr>
          <w:rFonts w:ascii="仿宋_GB2312" w:eastAsia="仿宋_GB2312" w:hint="eastAsia"/>
          <w:sz w:val="24"/>
          <w:szCs w:val="24"/>
        </w:rPr>
        <w:t>微信公众号</w:t>
      </w:r>
      <w:proofErr w:type="gramEnd"/>
      <w:r w:rsidRPr="00770532">
        <w:rPr>
          <w:rFonts w:ascii="仿宋_GB2312" w:eastAsia="仿宋_GB2312" w:hint="eastAsia"/>
          <w:sz w:val="24"/>
          <w:szCs w:val="24"/>
        </w:rPr>
        <w:t>，并定期登陆，及时传达中央、省委、市委重要精神；</w:t>
      </w:r>
    </w:p>
    <w:p w:rsidR="00FC5F2B" w:rsidRPr="00770532" w:rsidRDefault="00FC5F2B" w:rsidP="00FC5F2B">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3、定期发布本地本单位重要决策、重大事项等内容及文字、图片、视频等学习资料；</w:t>
      </w:r>
    </w:p>
    <w:p w:rsidR="00FC5F2B" w:rsidRPr="00770532" w:rsidRDefault="00FC5F2B" w:rsidP="00FC5F2B">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4、定期进行督查、指导，防止“微信党支部”形同虚设，实存名亡。</w:t>
      </w:r>
    </w:p>
    <w:p w:rsidR="00FC5F2B" w:rsidRPr="00770532" w:rsidRDefault="00FC5F2B" w:rsidP="00FC5F2B">
      <w:pPr>
        <w:adjustRightInd w:val="0"/>
        <w:snapToGrid w:val="0"/>
        <w:spacing w:line="360" w:lineRule="auto"/>
        <w:ind w:firstLineChars="200" w:firstLine="480"/>
        <w:rPr>
          <w:rFonts w:ascii="仿宋_GB2312" w:eastAsia="仿宋_GB2312" w:hAnsi="黑体"/>
          <w:sz w:val="24"/>
          <w:szCs w:val="24"/>
        </w:rPr>
      </w:pPr>
      <w:r w:rsidRPr="00770532">
        <w:rPr>
          <w:rFonts w:ascii="仿宋_GB2312" w:eastAsia="仿宋_GB2312" w:hAnsi="黑体" w:hint="eastAsia"/>
          <w:sz w:val="24"/>
          <w:szCs w:val="24"/>
        </w:rPr>
        <w:t>二、支部书记</w:t>
      </w:r>
    </w:p>
    <w:p w:rsidR="00FC5F2B" w:rsidRPr="00770532" w:rsidRDefault="00FC5F2B" w:rsidP="00FC5F2B">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1、支部书记要先学先做，经常性在“微信党支部”群内发布有关内容供党员学习，教育引导党员在任何岗位、任何地方、任何时候、任何情况下都铭记党员身份；</w:t>
      </w:r>
    </w:p>
    <w:p w:rsidR="00FC5F2B" w:rsidRPr="00770532" w:rsidRDefault="00FC5F2B" w:rsidP="00FC5F2B">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2、随时监督</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成员所发布信息，对在</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内发布与组织活动无关内容，要及时制止；</w:t>
      </w:r>
    </w:p>
    <w:p w:rsidR="00FC5F2B" w:rsidRPr="00770532" w:rsidRDefault="00FC5F2B" w:rsidP="00FC5F2B">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3、定期通过</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开展互动交流、建言议事、通报情况、讲微课堂、交纳党费、流动党员“三报告”等组织活动。</w:t>
      </w:r>
    </w:p>
    <w:p w:rsidR="00FC5F2B" w:rsidRPr="00770532" w:rsidRDefault="00FC5F2B" w:rsidP="00FC5F2B">
      <w:pPr>
        <w:adjustRightInd w:val="0"/>
        <w:snapToGrid w:val="0"/>
        <w:spacing w:line="360" w:lineRule="auto"/>
        <w:ind w:firstLineChars="200" w:firstLine="480"/>
        <w:rPr>
          <w:rFonts w:ascii="仿宋_GB2312" w:eastAsia="仿宋_GB2312" w:hAnsi="黑体"/>
          <w:sz w:val="24"/>
          <w:szCs w:val="24"/>
        </w:rPr>
      </w:pPr>
      <w:r w:rsidRPr="00770532">
        <w:rPr>
          <w:rFonts w:ascii="仿宋_GB2312" w:eastAsia="仿宋_GB2312" w:hAnsi="黑体" w:hint="eastAsia"/>
          <w:sz w:val="24"/>
          <w:szCs w:val="24"/>
        </w:rPr>
        <w:t>三、“微信支部”管理员</w:t>
      </w:r>
    </w:p>
    <w:p w:rsidR="00FC5F2B" w:rsidRPr="00770532" w:rsidRDefault="00FC5F2B" w:rsidP="00FC5F2B">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1、做好“微信党支部”日常运转和维护，及时将新党员拉</w:t>
      </w:r>
      <w:proofErr w:type="gramStart"/>
      <w:r w:rsidRPr="00770532">
        <w:rPr>
          <w:rFonts w:ascii="仿宋_GB2312" w:eastAsia="仿宋_GB2312" w:hint="eastAsia"/>
          <w:sz w:val="24"/>
          <w:szCs w:val="24"/>
        </w:rPr>
        <w:t>入微信群</w:t>
      </w:r>
      <w:proofErr w:type="gramEnd"/>
      <w:r w:rsidRPr="00770532">
        <w:rPr>
          <w:rFonts w:ascii="仿宋_GB2312" w:eastAsia="仿宋_GB2312" w:hint="eastAsia"/>
          <w:sz w:val="24"/>
          <w:szCs w:val="24"/>
        </w:rPr>
        <w:t>；</w:t>
      </w:r>
    </w:p>
    <w:p w:rsidR="00FC5F2B" w:rsidRPr="00770532" w:rsidRDefault="00FC5F2B" w:rsidP="00FC5F2B">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2、及时将上级党委（党总支）发布的信息上传到</w:t>
      </w:r>
      <w:proofErr w:type="gramStart"/>
      <w:r w:rsidRPr="00770532">
        <w:rPr>
          <w:rFonts w:ascii="仿宋_GB2312" w:eastAsia="仿宋_GB2312" w:hint="eastAsia"/>
          <w:sz w:val="24"/>
          <w:szCs w:val="24"/>
        </w:rPr>
        <w:t>微信群</w:t>
      </w:r>
      <w:proofErr w:type="gramEnd"/>
      <w:r w:rsidRPr="00770532">
        <w:rPr>
          <w:rFonts w:ascii="仿宋_GB2312" w:eastAsia="仿宋_GB2312" w:hint="eastAsia"/>
          <w:sz w:val="24"/>
          <w:szCs w:val="24"/>
        </w:rPr>
        <w:t>，传达给每位党员开展学习；</w:t>
      </w:r>
    </w:p>
    <w:p w:rsidR="00FC5F2B" w:rsidRPr="00770532" w:rsidRDefault="00FC5F2B" w:rsidP="00FC5F2B">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3、做好支部书记交办的其他工作。</w:t>
      </w:r>
    </w:p>
    <w:p w:rsidR="00FC5F2B" w:rsidRPr="00770532" w:rsidRDefault="00FC5F2B" w:rsidP="00FC5F2B">
      <w:pPr>
        <w:adjustRightInd w:val="0"/>
        <w:snapToGrid w:val="0"/>
        <w:spacing w:line="360" w:lineRule="auto"/>
        <w:ind w:firstLineChars="200" w:firstLine="480"/>
        <w:rPr>
          <w:rFonts w:ascii="仿宋_GB2312" w:eastAsia="仿宋_GB2312" w:hAnsi="黑体"/>
          <w:sz w:val="24"/>
          <w:szCs w:val="24"/>
        </w:rPr>
      </w:pPr>
      <w:r w:rsidRPr="00770532">
        <w:rPr>
          <w:rFonts w:ascii="仿宋_GB2312" w:eastAsia="仿宋_GB2312" w:hAnsi="黑体" w:hint="eastAsia"/>
          <w:sz w:val="24"/>
          <w:szCs w:val="24"/>
        </w:rPr>
        <w:t>四、党员</w:t>
      </w:r>
    </w:p>
    <w:p w:rsidR="00FC5F2B" w:rsidRPr="00770532" w:rsidRDefault="00FC5F2B" w:rsidP="00FC5F2B">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1、主动加入到“微信党支部”，遵守“微信党支部”有关纪律和规范；</w:t>
      </w:r>
    </w:p>
    <w:p w:rsidR="00FC5F2B" w:rsidRPr="00770532" w:rsidRDefault="00FC5F2B" w:rsidP="00FC5F2B">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2、积极参加</w:t>
      </w:r>
      <w:proofErr w:type="gramStart"/>
      <w:r w:rsidRPr="00770532">
        <w:rPr>
          <w:rFonts w:ascii="仿宋_GB2312" w:eastAsia="仿宋_GB2312" w:hint="eastAsia"/>
          <w:sz w:val="24"/>
          <w:szCs w:val="24"/>
        </w:rPr>
        <w:t>微信支部</w:t>
      </w:r>
      <w:proofErr w:type="gramEnd"/>
      <w:r w:rsidRPr="00770532">
        <w:rPr>
          <w:rFonts w:ascii="仿宋_GB2312" w:eastAsia="仿宋_GB2312" w:hint="eastAsia"/>
          <w:sz w:val="24"/>
          <w:szCs w:val="24"/>
        </w:rPr>
        <w:t>开展的互动交流、建言议事、讲微课堂、交纳党费等组织活动；</w:t>
      </w:r>
    </w:p>
    <w:p w:rsidR="00FC5F2B" w:rsidRPr="00873027" w:rsidRDefault="00FC5F2B" w:rsidP="00873027">
      <w:pPr>
        <w:adjustRightInd w:val="0"/>
        <w:snapToGrid w:val="0"/>
        <w:spacing w:line="360" w:lineRule="auto"/>
        <w:ind w:firstLineChars="200" w:firstLine="480"/>
        <w:rPr>
          <w:rFonts w:ascii="仿宋_GB2312" w:eastAsia="仿宋_GB2312"/>
          <w:sz w:val="24"/>
          <w:szCs w:val="24"/>
        </w:rPr>
      </w:pPr>
      <w:r w:rsidRPr="00770532">
        <w:rPr>
          <w:rFonts w:ascii="仿宋_GB2312" w:eastAsia="仿宋_GB2312" w:hint="eastAsia"/>
          <w:sz w:val="24"/>
          <w:szCs w:val="24"/>
        </w:rPr>
        <w:t>3、流动党员要落实外出工作或学习报告、工作（学习）单位变动报告、回到居住地报告等“三报告”制度。</w:t>
      </w:r>
    </w:p>
    <w:sectPr w:rsidR="00FC5F2B" w:rsidRPr="00873027" w:rsidSect="00FC5F2B">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7AF" w:rsidRDefault="00C257AF" w:rsidP="00A51AF6">
      <w:r>
        <w:separator/>
      </w:r>
    </w:p>
  </w:endnote>
  <w:endnote w:type="continuationSeparator" w:id="0">
    <w:p w:rsidR="00C257AF" w:rsidRDefault="00C257AF" w:rsidP="00A51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7AF" w:rsidRDefault="00C257AF" w:rsidP="00A51AF6">
      <w:r>
        <w:separator/>
      </w:r>
    </w:p>
  </w:footnote>
  <w:footnote w:type="continuationSeparator" w:id="0">
    <w:p w:rsidR="00C257AF" w:rsidRDefault="00C257AF" w:rsidP="00A51A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D38"/>
    <w:rsid w:val="00580ABC"/>
    <w:rsid w:val="005B660F"/>
    <w:rsid w:val="00873027"/>
    <w:rsid w:val="00A51AF6"/>
    <w:rsid w:val="00BA46BD"/>
    <w:rsid w:val="00C257AF"/>
    <w:rsid w:val="00D0161B"/>
    <w:rsid w:val="00EB2492"/>
    <w:rsid w:val="00F67C88"/>
    <w:rsid w:val="00F67D38"/>
    <w:rsid w:val="00FC5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A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1A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1AF6"/>
    <w:rPr>
      <w:sz w:val="18"/>
      <w:szCs w:val="18"/>
    </w:rPr>
  </w:style>
  <w:style w:type="paragraph" w:styleId="a4">
    <w:name w:val="footer"/>
    <w:basedOn w:val="a"/>
    <w:link w:val="Char0"/>
    <w:uiPriority w:val="99"/>
    <w:unhideWhenUsed/>
    <w:rsid w:val="00A51AF6"/>
    <w:pPr>
      <w:tabs>
        <w:tab w:val="center" w:pos="4153"/>
        <w:tab w:val="right" w:pos="8306"/>
      </w:tabs>
      <w:snapToGrid w:val="0"/>
      <w:jc w:val="left"/>
    </w:pPr>
    <w:rPr>
      <w:sz w:val="18"/>
      <w:szCs w:val="18"/>
    </w:rPr>
  </w:style>
  <w:style w:type="character" w:customStyle="1" w:styleId="Char0">
    <w:name w:val="页脚 Char"/>
    <w:basedOn w:val="a0"/>
    <w:link w:val="a4"/>
    <w:uiPriority w:val="99"/>
    <w:rsid w:val="00A51AF6"/>
    <w:rPr>
      <w:sz w:val="18"/>
      <w:szCs w:val="18"/>
    </w:rPr>
  </w:style>
  <w:style w:type="paragraph" w:styleId="a5">
    <w:name w:val="Plain Text"/>
    <w:basedOn w:val="a"/>
    <w:link w:val="Char1"/>
    <w:rsid w:val="00A51AF6"/>
    <w:rPr>
      <w:rFonts w:ascii="宋体" w:eastAsia="宋体" w:hAnsi="Courier New" w:cs="Courier New"/>
      <w:szCs w:val="21"/>
    </w:rPr>
  </w:style>
  <w:style w:type="character" w:customStyle="1" w:styleId="Char1">
    <w:name w:val="纯文本 Char"/>
    <w:basedOn w:val="a0"/>
    <w:link w:val="a5"/>
    <w:rsid w:val="00A51AF6"/>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A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1A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1AF6"/>
    <w:rPr>
      <w:sz w:val="18"/>
      <w:szCs w:val="18"/>
    </w:rPr>
  </w:style>
  <w:style w:type="paragraph" w:styleId="a4">
    <w:name w:val="footer"/>
    <w:basedOn w:val="a"/>
    <w:link w:val="Char0"/>
    <w:uiPriority w:val="99"/>
    <w:unhideWhenUsed/>
    <w:rsid w:val="00A51AF6"/>
    <w:pPr>
      <w:tabs>
        <w:tab w:val="center" w:pos="4153"/>
        <w:tab w:val="right" w:pos="8306"/>
      </w:tabs>
      <w:snapToGrid w:val="0"/>
      <w:jc w:val="left"/>
    </w:pPr>
    <w:rPr>
      <w:sz w:val="18"/>
      <w:szCs w:val="18"/>
    </w:rPr>
  </w:style>
  <w:style w:type="character" w:customStyle="1" w:styleId="Char0">
    <w:name w:val="页脚 Char"/>
    <w:basedOn w:val="a0"/>
    <w:link w:val="a4"/>
    <w:uiPriority w:val="99"/>
    <w:rsid w:val="00A51AF6"/>
    <w:rPr>
      <w:sz w:val="18"/>
      <w:szCs w:val="18"/>
    </w:rPr>
  </w:style>
  <w:style w:type="paragraph" w:styleId="a5">
    <w:name w:val="Plain Text"/>
    <w:basedOn w:val="a"/>
    <w:link w:val="Char1"/>
    <w:rsid w:val="00A51AF6"/>
    <w:rPr>
      <w:rFonts w:ascii="宋体" w:eastAsia="宋体" w:hAnsi="Courier New" w:cs="Courier New"/>
      <w:szCs w:val="21"/>
    </w:rPr>
  </w:style>
  <w:style w:type="character" w:customStyle="1" w:styleId="Char1">
    <w:name w:val="纯文本 Char"/>
    <w:basedOn w:val="a0"/>
    <w:link w:val="a5"/>
    <w:rsid w:val="00A51AF6"/>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35</Pages>
  <Words>2894</Words>
  <Characters>16499</Characters>
  <Application>Microsoft Office Word</Application>
  <DocSecurity>0</DocSecurity>
  <Lines>137</Lines>
  <Paragraphs>38</Paragraphs>
  <ScaleCrop>false</ScaleCrop>
  <Company/>
  <LinksUpToDate>false</LinksUpToDate>
  <CharactersWithSpaces>19355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宋晨阳</dc:creator>
  <cp:keywords/>
  <dc:description/>
  <cp:lastModifiedBy>宋晨阳</cp:lastModifiedBy>
  <cp:revision>8</cp:revision>
  <dcterms:created xsi:type="dcterms:W3CDTF">2017-10-19T06:53:00Z</dcterms:created>
  <dcterms:modified xsi:type="dcterms:W3CDTF">2017-10-19T13:04:00Z</dcterms:modified>
</cp:coreProperties>
</file>